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69" w:rsidRPr="00573569" w:rsidRDefault="00573569" w:rsidP="00573569">
      <w:pPr>
        <w:jc w:val="center"/>
        <w:rPr>
          <w:b/>
        </w:rPr>
      </w:pPr>
      <w:r w:rsidRPr="00573569">
        <w:rPr>
          <w:b/>
        </w:rPr>
        <w:t>Biblioteki szkolne – wybór za lata 1990-2014</w:t>
      </w:r>
    </w:p>
    <w:p w:rsidR="00573569" w:rsidRDefault="00573569" w:rsidP="00573569">
      <w:pPr>
        <w:jc w:val="both"/>
      </w:pPr>
    </w:p>
    <w:p w:rsidR="009D078B" w:rsidRDefault="009D078B" w:rsidP="00573569">
      <w:pPr>
        <w:jc w:val="both"/>
      </w:pPr>
      <w:r>
        <w:t xml:space="preserve">1.Biblioteka i informacja w środowisku współczesnej szkoły / Marcin Drzewiecki ; Stowarzyszenie Bibliotekarzy Polskich. - Warszawa : Stowarzyszenie Bibliotekarzy Polskich, 2001. </w:t>
      </w:r>
    </w:p>
    <w:p w:rsidR="009D078B" w:rsidRDefault="009D078B" w:rsidP="00573569">
      <w:pPr>
        <w:jc w:val="both"/>
      </w:pPr>
      <w:r>
        <w:t xml:space="preserve">Przemyśl </w:t>
      </w:r>
      <w:proofErr w:type="spellStart"/>
      <w:r>
        <w:t>GiOP</w:t>
      </w:r>
      <w:proofErr w:type="spellEnd"/>
      <w:r>
        <w:t xml:space="preserve"> 87805</w:t>
      </w:r>
    </w:p>
    <w:p w:rsidR="009D078B" w:rsidRDefault="00136B87" w:rsidP="00573569">
      <w:pPr>
        <w:jc w:val="both"/>
      </w:pPr>
      <w:r>
        <w:t>2.</w:t>
      </w:r>
      <w:r w:rsidR="009D078B">
        <w:t xml:space="preserve">Biblioteka szkolna - tendencje rozwoju : teoria i praktyka / pod  red. </w:t>
      </w:r>
      <w:r w:rsidR="00573569">
        <w:t xml:space="preserve">Lidii </w:t>
      </w:r>
      <w:proofErr w:type="spellStart"/>
      <w:r w:rsidR="00573569">
        <w:t>Ippoldt</w:t>
      </w:r>
      <w:proofErr w:type="spellEnd"/>
      <w:r w:rsidR="00573569">
        <w:t xml:space="preserve">, Haliny </w:t>
      </w:r>
      <w:proofErr w:type="spellStart"/>
      <w:r w:rsidR="00573569">
        <w:t>Kosętki</w:t>
      </w:r>
      <w:proofErr w:type="spellEnd"/>
      <w:r w:rsidR="00573569">
        <w:t xml:space="preserve"> i </w:t>
      </w:r>
      <w:r w:rsidR="009D078B">
        <w:t xml:space="preserve">Iwony </w:t>
      </w:r>
      <w:proofErr w:type="spellStart"/>
      <w:r w:rsidR="009D078B">
        <w:t>Pietrzkiewicz</w:t>
      </w:r>
      <w:proofErr w:type="spellEnd"/>
      <w:r w:rsidR="009D078B">
        <w:t xml:space="preserve">. - Kraków : Uniwersytet Pedagogiczny, 2009. </w:t>
      </w:r>
    </w:p>
    <w:p w:rsidR="009D078B" w:rsidRDefault="009D078B" w:rsidP="00573569">
      <w:pPr>
        <w:jc w:val="both"/>
      </w:pPr>
      <w:r>
        <w:t>Lubaczów</w:t>
      </w:r>
      <w:r w:rsidR="00136B87">
        <w:t xml:space="preserve"> WL 47267</w:t>
      </w:r>
    </w:p>
    <w:p w:rsidR="009D078B" w:rsidRDefault="00136B87" w:rsidP="00573569">
      <w:pPr>
        <w:jc w:val="both"/>
      </w:pPr>
      <w:r>
        <w:t>Przemyśl WP 101230</w:t>
      </w:r>
      <w:bookmarkStart w:id="0" w:name="_GoBack"/>
      <w:bookmarkEnd w:id="0"/>
    </w:p>
    <w:p w:rsidR="009D078B" w:rsidRDefault="00136B87" w:rsidP="00573569">
      <w:pPr>
        <w:jc w:val="both"/>
      </w:pPr>
      <w:r>
        <w:t>3.</w:t>
      </w:r>
      <w:r w:rsidR="009D078B">
        <w:t xml:space="preserve">Biblioteka szkolna dzisiaj / Bogumiła </w:t>
      </w:r>
      <w:proofErr w:type="spellStart"/>
      <w:r w:rsidR="009D078B">
        <w:t>Staniów</w:t>
      </w:r>
      <w:proofErr w:type="spellEnd"/>
      <w:r w:rsidR="009D078B">
        <w:t xml:space="preserve"> ; Stowarzyszenie Bibliotekarzy Polskich. - Warszawa : Stowarzyszenie Bibliotekarzy  Polskich, 2012. </w:t>
      </w:r>
    </w:p>
    <w:p w:rsidR="009D078B" w:rsidRDefault="009D078B" w:rsidP="00573569">
      <w:pPr>
        <w:jc w:val="both"/>
      </w:pPr>
      <w:r>
        <w:t>Prz</w:t>
      </w:r>
      <w:r w:rsidR="00136B87">
        <w:t xml:space="preserve">eworsk </w:t>
      </w:r>
      <w:proofErr w:type="spellStart"/>
      <w:r w:rsidR="00136B87">
        <w:t>MKsK</w:t>
      </w:r>
      <w:proofErr w:type="spellEnd"/>
      <w:r w:rsidR="00136B87">
        <w:t xml:space="preserve"> 02</w:t>
      </w:r>
    </w:p>
    <w:p w:rsidR="009D078B" w:rsidRDefault="009D078B" w:rsidP="00573569">
      <w:pPr>
        <w:jc w:val="both"/>
      </w:pPr>
      <w:r>
        <w:t>Lubaczów</w:t>
      </w:r>
      <w:r w:rsidR="00136B87">
        <w:t xml:space="preserve"> WL 48028</w:t>
      </w:r>
    </w:p>
    <w:p w:rsidR="009D078B" w:rsidRDefault="009D078B" w:rsidP="00573569">
      <w:pPr>
        <w:jc w:val="both"/>
      </w:pPr>
      <w:r>
        <w:t xml:space="preserve">Lubaczów </w:t>
      </w:r>
      <w:r w:rsidR="00136B87">
        <w:t>WL 48029</w:t>
      </w:r>
    </w:p>
    <w:p w:rsidR="009D078B" w:rsidRDefault="009D078B" w:rsidP="00573569">
      <w:pPr>
        <w:jc w:val="both"/>
      </w:pPr>
      <w:r>
        <w:t>Prz</w:t>
      </w:r>
      <w:r w:rsidR="00136B87">
        <w:t xml:space="preserve">emyśl </w:t>
      </w:r>
      <w:proofErr w:type="spellStart"/>
      <w:r w:rsidR="00136B87">
        <w:t>CzP</w:t>
      </w:r>
      <w:proofErr w:type="spellEnd"/>
      <w:r w:rsidR="00136B87">
        <w:t xml:space="preserve"> 02</w:t>
      </w:r>
    </w:p>
    <w:p w:rsidR="009D078B" w:rsidRDefault="009D078B" w:rsidP="00573569">
      <w:pPr>
        <w:jc w:val="both"/>
      </w:pPr>
      <w:r>
        <w:t xml:space="preserve">4.Diagnostyczna i terapeutyczna funkcja biblioteki szkolnej :  materiały konferencji, 25-26 września 2003 r / pod red. Stefana Kubowa ; [Dolnośląska Szkoła Wyższa Edukacji Towarzystwa Wiedzy Powszechnej, Górnośląska Wyższa Szkoła Pedagogiczna im. Kardynała Augusta Hlonda w Mysłowicach]. - Wrocław : Dolnośląska Szkoła Wyższa Edukacji Towarzystwa Wiedzy Powszechnej, 2003. </w:t>
      </w:r>
    </w:p>
    <w:p w:rsidR="009D078B" w:rsidRDefault="009D078B" w:rsidP="00573569">
      <w:pPr>
        <w:jc w:val="both"/>
      </w:pPr>
      <w:r>
        <w:t>Przemyśl</w:t>
      </w:r>
      <w:r w:rsidR="00136B87">
        <w:t xml:space="preserve"> WP 92649</w:t>
      </w:r>
    </w:p>
    <w:p w:rsidR="00F46A7E" w:rsidRDefault="009D078B" w:rsidP="00573569">
      <w:pPr>
        <w:jc w:val="both"/>
      </w:pPr>
      <w:r>
        <w:t xml:space="preserve">5. Droga książki w bibliotece / oprac. Grażyna </w:t>
      </w:r>
      <w:proofErr w:type="spellStart"/>
      <w:r>
        <w:t>Stamirska</w:t>
      </w:r>
      <w:proofErr w:type="spellEnd"/>
      <w:r>
        <w:t xml:space="preserve">-Staszek. - Nowy Sącz : Wojewódzki Ośrodek Metodyczny, 1995. </w:t>
      </w:r>
    </w:p>
    <w:p w:rsidR="009D078B" w:rsidRDefault="00F46A7E" w:rsidP="00573569">
      <w:pPr>
        <w:jc w:val="both"/>
      </w:pPr>
      <w:r>
        <w:t xml:space="preserve">Przemyśl </w:t>
      </w:r>
      <w:proofErr w:type="spellStart"/>
      <w:r>
        <w:t>InfBP</w:t>
      </w:r>
      <w:proofErr w:type="spellEnd"/>
      <w:r>
        <w:t xml:space="preserve"> 02</w:t>
      </w:r>
    </w:p>
    <w:p w:rsidR="009D078B" w:rsidRDefault="009D078B" w:rsidP="00573569">
      <w:pPr>
        <w:jc w:val="both"/>
      </w:pPr>
      <w:r>
        <w:t xml:space="preserve">6.Edukacja biblioteczna i informacyjna w polskich szkołach / Marcin Drzewiecki. - Warszawa : Stowarzyszenie Bibliotekarzy Polskich, 2005. </w:t>
      </w:r>
    </w:p>
    <w:p w:rsidR="009D078B" w:rsidRDefault="009D078B" w:rsidP="00573569">
      <w:pPr>
        <w:jc w:val="both"/>
      </w:pPr>
      <w:r>
        <w:t>Przemyś</w:t>
      </w:r>
      <w:r w:rsidR="00F46A7E">
        <w:t xml:space="preserve">l </w:t>
      </w:r>
      <w:proofErr w:type="spellStart"/>
      <w:r w:rsidR="00F46A7E">
        <w:t>CzP</w:t>
      </w:r>
      <w:proofErr w:type="spellEnd"/>
      <w:r w:rsidR="00F46A7E">
        <w:t xml:space="preserve"> 02</w:t>
      </w:r>
    </w:p>
    <w:p w:rsidR="00F46A7E" w:rsidRDefault="009D078B" w:rsidP="00573569">
      <w:pPr>
        <w:jc w:val="both"/>
      </w:pPr>
      <w:r>
        <w:t xml:space="preserve">7.Edukacja informacyjna w polskiej szkole / Renata Piotrowska. -  Warszawa : Stowarzyszenie Bibliotekarzy Polskich, 2011. </w:t>
      </w:r>
    </w:p>
    <w:p w:rsidR="009D078B" w:rsidRDefault="009D078B" w:rsidP="00573569">
      <w:pPr>
        <w:jc w:val="both"/>
      </w:pPr>
      <w:r>
        <w:t>Prz</w:t>
      </w:r>
      <w:r w:rsidR="00F46A7E">
        <w:t xml:space="preserve">eworsk </w:t>
      </w:r>
      <w:proofErr w:type="spellStart"/>
      <w:r w:rsidR="00F46A7E">
        <w:t>MKsK</w:t>
      </w:r>
      <w:proofErr w:type="spellEnd"/>
      <w:r w:rsidR="00F46A7E">
        <w:t xml:space="preserve"> 37</w:t>
      </w:r>
    </w:p>
    <w:p w:rsidR="009D078B" w:rsidRDefault="009D078B" w:rsidP="00573569">
      <w:pPr>
        <w:jc w:val="both"/>
      </w:pPr>
      <w:r>
        <w:t>Lubaczów</w:t>
      </w:r>
      <w:r w:rsidR="00F46A7E">
        <w:t xml:space="preserve"> WL 47730</w:t>
      </w:r>
    </w:p>
    <w:p w:rsidR="009D078B" w:rsidRDefault="009D078B" w:rsidP="00573569">
      <w:pPr>
        <w:jc w:val="both"/>
      </w:pPr>
      <w:r>
        <w:lastRenderedPageBreak/>
        <w:t xml:space="preserve">Przemyśl </w:t>
      </w:r>
      <w:r w:rsidR="00F46A7E">
        <w:t>WP 105042</w:t>
      </w:r>
    </w:p>
    <w:p w:rsidR="009D078B" w:rsidRDefault="009D078B" w:rsidP="00573569">
      <w:pPr>
        <w:jc w:val="both"/>
      </w:pPr>
      <w:r>
        <w:t xml:space="preserve">8.Formy pracy biblioteki szkolnej w edukacji sozologicznej : (scenariusze imprez czytelniczych) / wybór i oprac. Barbara </w:t>
      </w:r>
      <w:proofErr w:type="spellStart"/>
      <w:r>
        <w:t>Podniesińska</w:t>
      </w:r>
      <w:proofErr w:type="spellEnd"/>
      <w:r>
        <w:t xml:space="preserve">. - Siedlce : Wojewódzki Ośrodek Metodyczny, 1994. </w:t>
      </w:r>
    </w:p>
    <w:p w:rsidR="00F46A7E" w:rsidRDefault="009D078B" w:rsidP="00573569">
      <w:pPr>
        <w:jc w:val="both"/>
      </w:pPr>
      <w:r>
        <w:t>Przemyśl</w:t>
      </w:r>
      <w:r w:rsidR="00F46A7E">
        <w:t xml:space="preserve"> </w:t>
      </w:r>
      <w:proofErr w:type="spellStart"/>
      <w:r w:rsidR="00F46A7E">
        <w:t>InfBP</w:t>
      </w:r>
      <w:proofErr w:type="spellEnd"/>
      <w:r w:rsidR="00F46A7E">
        <w:t xml:space="preserve"> 02</w:t>
      </w:r>
    </w:p>
    <w:p w:rsidR="009D078B" w:rsidRDefault="009D078B" w:rsidP="00573569">
      <w:pPr>
        <w:jc w:val="both"/>
      </w:pPr>
      <w:r>
        <w:t xml:space="preserve">9.Internet w bibliotece dla dzieci i młodzieży : od teorii do praktyki  : poradnik : praca zbiorowa / pod red. Grażyny Lewandowicz-Nosal. - Warszawa : Stowarzyszenie Bibliotekarzy Polskich, 2009. </w:t>
      </w:r>
    </w:p>
    <w:p w:rsidR="009D078B" w:rsidRDefault="009D078B" w:rsidP="00573569">
      <w:pPr>
        <w:jc w:val="both"/>
      </w:pPr>
      <w:r>
        <w:t>Lubaczów</w:t>
      </w:r>
      <w:r w:rsidR="00F46A7E">
        <w:t xml:space="preserve"> WL 46057</w:t>
      </w:r>
    </w:p>
    <w:p w:rsidR="009D078B" w:rsidRDefault="009D078B" w:rsidP="00573569">
      <w:pPr>
        <w:jc w:val="both"/>
      </w:pPr>
      <w:r>
        <w:t>P</w:t>
      </w:r>
      <w:r w:rsidR="00F46A7E">
        <w:t xml:space="preserve">rzemyśl </w:t>
      </w:r>
      <w:proofErr w:type="spellStart"/>
      <w:r w:rsidR="00F46A7E">
        <w:t>CzP</w:t>
      </w:r>
      <w:proofErr w:type="spellEnd"/>
      <w:r w:rsidR="00F46A7E">
        <w:t xml:space="preserve"> 02</w:t>
      </w:r>
    </w:p>
    <w:p w:rsidR="009D078B" w:rsidRDefault="009D078B" w:rsidP="00573569">
      <w:pPr>
        <w:jc w:val="both"/>
      </w:pPr>
      <w:r>
        <w:t xml:space="preserve">10. Kultura informacyjna w perspektywie zmian w edukacji / Hanna </w:t>
      </w:r>
      <w:proofErr w:type="spellStart"/>
      <w:r>
        <w:t>Batorowska</w:t>
      </w:r>
      <w:proofErr w:type="spellEnd"/>
      <w:r>
        <w:t xml:space="preserve">. - Warszawa : Stowarzyszenie Bibliotekarzy Polskich, 2009. </w:t>
      </w:r>
    </w:p>
    <w:p w:rsidR="009D078B" w:rsidRDefault="009D078B" w:rsidP="00573569">
      <w:pPr>
        <w:jc w:val="both"/>
      </w:pPr>
      <w:r>
        <w:t xml:space="preserve">Przemyśl </w:t>
      </w:r>
      <w:r w:rsidR="00F46A7E">
        <w:t>WP 100754</w:t>
      </w:r>
    </w:p>
    <w:p w:rsidR="009D078B" w:rsidRDefault="009D078B" w:rsidP="00573569">
      <w:pPr>
        <w:jc w:val="both"/>
      </w:pPr>
      <w:r>
        <w:t xml:space="preserve">11."Nauczanie ku przyszłości" w szkolnym centrum informacji : praca zbiorowa / pod red. Haliny </w:t>
      </w:r>
      <w:proofErr w:type="spellStart"/>
      <w:r>
        <w:t>Kosętki</w:t>
      </w:r>
      <w:proofErr w:type="spellEnd"/>
      <w:r>
        <w:t xml:space="preserve">, Hanny </w:t>
      </w:r>
      <w:proofErr w:type="spellStart"/>
      <w:r>
        <w:t>Batorowskiej</w:t>
      </w:r>
      <w:proofErr w:type="spellEnd"/>
      <w:r>
        <w:t xml:space="preserve">, Barbary  </w:t>
      </w:r>
      <w:proofErr w:type="spellStart"/>
      <w:r>
        <w:t>Kamińskiej-Czubały</w:t>
      </w:r>
      <w:proofErr w:type="spellEnd"/>
      <w:r>
        <w:t>. - Kraków : Wydawnictwo Zakonu Pijarów, 2002</w:t>
      </w:r>
      <w:r w:rsidR="00F46A7E">
        <w:t>.</w:t>
      </w:r>
    </w:p>
    <w:p w:rsidR="009D078B" w:rsidRDefault="009D078B" w:rsidP="00573569">
      <w:pPr>
        <w:jc w:val="both"/>
      </w:pPr>
      <w:r>
        <w:t>Przemyśl</w:t>
      </w:r>
      <w:r w:rsidR="00F46A7E">
        <w:t xml:space="preserve"> WP 92072</w:t>
      </w:r>
    </w:p>
    <w:p w:rsidR="00F46A7E" w:rsidRDefault="009D078B" w:rsidP="00573569">
      <w:pPr>
        <w:jc w:val="both"/>
      </w:pPr>
      <w:r>
        <w:t xml:space="preserve">12.Nowa podstawa programowa z pomocą biblioteki szkolnej / Monika </w:t>
      </w:r>
      <w:proofErr w:type="spellStart"/>
      <w:r>
        <w:t>Nagowsk</w:t>
      </w:r>
      <w:r w:rsidR="00F46A7E">
        <w:t>a</w:t>
      </w:r>
      <w:proofErr w:type="spellEnd"/>
      <w:r w:rsidR="00F46A7E">
        <w:t>. - Warszawa : "Sukurs", 2010.</w:t>
      </w:r>
    </w:p>
    <w:p w:rsidR="009D078B" w:rsidRDefault="009D078B" w:rsidP="00573569">
      <w:pPr>
        <w:jc w:val="both"/>
      </w:pPr>
      <w:r>
        <w:t>Jarosław WJ 538</w:t>
      </w:r>
      <w:r w:rsidR="00F46A7E">
        <w:t>08/10d</w:t>
      </w:r>
    </w:p>
    <w:p w:rsidR="009D078B" w:rsidRDefault="009D078B" w:rsidP="00573569">
      <w:pPr>
        <w:jc w:val="both"/>
      </w:pPr>
      <w:r>
        <w:t xml:space="preserve">Przemyśl </w:t>
      </w:r>
      <w:proofErr w:type="spellStart"/>
      <w:r w:rsidR="00F46A7E">
        <w:t>CzP</w:t>
      </w:r>
      <w:proofErr w:type="spellEnd"/>
      <w:r w:rsidR="00F46A7E">
        <w:t xml:space="preserve"> 37.091.214</w:t>
      </w:r>
    </w:p>
    <w:p w:rsidR="009D078B" w:rsidRDefault="009D078B" w:rsidP="00573569">
      <w:pPr>
        <w:jc w:val="both"/>
      </w:pPr>
      <w:r>
        <w:t xml:space="preserve">13.Nowe vademecum nauczyciela bibliotekarza / Danuta </w:t>
      </w:r>
      <w:proofErr w:type="spellStart"/>
      <w:r>
        <w:t>Saniewska</w:t>
      </w:r>
      <w:proofErr w:type="spellEnd"/>
      <w:r>
        <w:t xml:space="preserve">. - Wyd. 5 uzup. i popr. - Warszawa : "Sukurs", 2000. </w:t>
      </w:r>
    </w:p>
    <w:p w:rsidR="009D078B" w:rsidRDefault="00F46A7E" w:rsidP="00573569">
      <w:pPr>
        <w:jc w:val="both"/>
      </w:pPr>
      <w:r>
        <w:t xml:space="preserve">Jarosław </w:t>
      </w:r>
      <w:proofErr w:type="spellStart"/>
      <w:r>
        <w:t>CzJ</w:t>
      </w:r>
      <w:proofErr w:type="spellEnd"/>
      <w:r>
        <w:t xml:space="preserve"> 02</w:t>
      </w:r>
    </w:p>
    <w:p w:rsidR="009D078B" w:rsidRDefault="009D078B" w:rsidP="00573569">
      <w:pPr>
        <w:jc w:val="both"/>
      </w:pPr>
      <w:r>
        <w:t>Przemyśl</w:t>
      </w:r>
      <w:r w:rsidR="00F46A7E">
        <w:t xml:space="preserve"> </w:t>
      </w:r>
      <w:proofErr w:type="spellStart"/>
      <w:r w:rsidR="00F46A7E">
        <w:t>InfBP</w:t>
      </w:r>
      <w:proofErr w:type="spellEnd"/>
      <w:r w:rsidR="00F46A7E">
        <w:t xml:space="preserve"> 02</w:t>
      </w:r>
    </w:p>
    <w:p w:rsidR="009D078B" w:rsidRDefault="009D078B" w:rsidP="00573569">
      <w:pPr>
        <w:jc w:val="both"/>
      </w:pPr>
      <w:r>
        <w:t>Prz</w:t>
      </w:r>
      <w:r w:rsidR="00F46A7E">
        <w:t xml:space="preserve">eworsk </w:t>
      </w:r>
      <w:proofErr w:type="spellStart"/>
      <w:r w:rsidR="00F46A7E">
        <w:t>MKsK</w:t>
      </w:r>
      <w:proofErr w:type="spellEnd"/>
      <w:r w:rsidR="00F46A7E">
        <w:t xml:space="preserve"> 02</w:t>
      </w:r>
    </w:p>
    <w:p w:rsidR="00F46A7E" w:rsidRDefault="009D078B" w:rsidP="00573569">
      <w:pPr>
        <w:jc w:val="both"/>
      </w:pPr>
      <w:r>
        <w:t xml:space="preserve">14. Poradnik nauczyciela bibliotekarza / Urszula </w:t>
      </w:r>
      <w:proofErr w:type="spellStart"/>
      <w:r>
        <w:t>Juhanowicz</w:t>
      </w:r>
      <w:proofErr w:type="spellEnd"/>
      <w:r>
        <w:t xml:space="preserve">, Teresa </w:t>
      </w:r>
      <w:proofErr w:type="spellStart"/>
      <w:r>
        <w:t>Wejcht</w:t>
      </w:r>
      <w:proofErr w:type="spellEnd"/>
      <w:r>
        <w:t xml:space="preserve">, Wojciech Witecki ; pod red. Bohdana Orłowskiego. - Wyd. 3, stan prawny 1 października 2006 r. - Konstancin : Programowanie Komputerów, 2006. </w:t>
      </w:r>
    </w:p>
    <w:p w:rsidR="009D078B" w:rsidRDefault="009D078B" w:rsidP="00573569">
      <w:pPr>
        <w:jc w:val="both"/>
      </w:pPr>
      <w:r>
        <w:t>P</w:t>
      </w:r>
      <w:r w:rsidR="00F46A7E">
        <w:t xml:space="preserve">rzemyśl </w:t>
      </w:r>
      <w:proofErr w:type="spellStart"/>
      <w:r w:rsidR="00F46A7E">
        <w:t>CzP</w:t>
      </w:r>
      <w:proofErr w:type="spellEnd"/>
      <w:r w:rsidR="00F46A7E">
        <w:t xml:space="preserve"> 02</w:t>
      </w:r>
    </w:p>
    <w:p w:rsidR="009D078B" w:rsidRDefault="009D078B" w:rsidP="00573569">
      <w:pPr>
        <w:jc w:val="both"/>
      </w:pPr>
      <w:r>
        <w:t xml:space="preserve">15.Poradnik nauczyciela bibliotekarza / Urszula </w:t>
      </w:r>
      <w:proofErr w:type="spellStart"/>
      <w:r>
        <w:t>Juhanowicz</w:t>
      </w:r>
      <w:proofErr w:type="spellEnd"/>
      <w:r>
        <w:t xml:space="preserve">, Wojciech Witecki ; pod red. Bohdana Orłowskiego. - Stan prawny na dzień 1 czerwca 2005 r. - Konstancin : Programowanie Komputerów, 2005. </w:t>
      </w:r>
    </w:p>
    <w:p w:rsidR="009D078B" w:rsidRDefault="009D078B" w:rsidP="00573569">
      <w:pPr>
        <w:jc w:val="both"/>
      </w:pPr>
      <w:r>
        <w:t>J</w:t>
      </w:r>
      <w:r w:rsidR="00493D33">
        <w:t xml:space="preserve">arosław </w:t>
      </w:r>
      <w:proofErr w:type="spellStart"/>
      <w:r w:rsidR="00493D33">
        <w:t>CzJ</w:t>
      </w:r>
      <w:proofErr w:type="spellEnd"/>
      <w:r w:rsidR="00493D33">
        <w:t xml:space="preserve"> 02</w:t>
      </w:r>
    </w:p>
    <w:p w:rsidR="009D078B" w:rsidRDefault="009D078B" w:rsidP="00573569">
      <w:pPr>
        <w:jc w:val="both"/>
      </w:pPr>
      <w:r>
        <w:lastRenderedPageBreak/>
        <w:t xml:space="preserve">Przemyśl </w:t>
      </w:r>
      <w:proofErr w:type="spellStart"/>
      <w:r>
        <w:t>InfBP</w:t>
      </w:r>
      <w:proofErr w:type="spellEnd"/>
      <w:r w:rsidR="00493D33">
        <w:t xml:space="preserve"> </w:t>
      </w:r>
      <w:proofErr w:type="spellStart"/>
      <w:r w:rsidR="00493D33">
        <w:t>Inf-Bibl</w:t>
      </w:r>
      <w:proofErr w:type="spellEnd"/>
    </w:p>
    <w:p w:rsidR="009D078B" w:rsidRDefault="009D078B" w:rsidP="00573569">
      <w:pPr>
        <w:jc w:val="both"/>
      </w:pPr>
      <w:r>
        <w:t>Prz</w:t>
      </w:r>
      <w:r w:rsidR="00493D33">
        <w:t xml:space="preserve">eworsk </w:t>
      </w:r>
      <w:proofErr w:type="spellStart"/>
      <w:r w:rsidR="00493D33">
        <w:t>MKsK</w:t>
      </w:r>
      <w:proofErr w:type="spellEnd"/>
      <w:r w:rsidR="00493D33">
        <w:t xml:space="preserve"> 02</w:t>
      </w:r>
    </w:p>
    <w:p w:rsidR="009D078B" w:rsidRDefault="009D078B" w:rsidP="00573569">
      <w:pPr>
        <w:jc w:val="both"/>
      </w:pPr>
      <w:r>
        <w:t>Przeworsk WK</w:t>
      </w:r>
      <w:r w:rsidR="00D32FFE">
        <w:t xml:space="preserve"> 45648</w:t>
      </w:r>
    </w:p>
    <w:p w:rsidR="009D078B" w:rsidRDefault="009D078B" w:rsidP="00573569">
      <w:pPr>
        <w:jc w:val="both"/>
      </w:pPr>
      <w:r>
        <w:t>Przeworsk</w:t>
      </w:r>
      <w:r w:rsidR="00D32FFE">
        <w:t xml:space="preserve"> WK 45649</w:t>
      </w:r>
    </w:p>
    <w:p w:rsidR="009D078B" w:rsidRDefault="009D078B" w:rsidP="00573569">
      <w:pPr>
        <w:jc w:val="both"/>
      </w:pPr>
      <w:r>
        <w:t>Luba</w:t>
      </w:r>
      <w:r w:rsidR="00D32FFE">
        <w:t xml:space="preserve">czów </w:t>
      </w:r>
      <w:proofErr w:type="spellStart"/>
      <w:r w:rsidR="00D32FFE">
        <w:t>CzL</w:t>
      </w:r>
      <w:proofErr w:type="spellEnd"/>
      <w:r w:rsidR="00D32FFE">
        <w:t xml:space="preserve"> 42239</w:t>
      </w:r>
    </w:p>
    <w:p w:rsidR="009D078B" w:rsidRDefault="009D078B" w:rsidP="00573569">
      <w:pPr>
        <w:jc w:val="both"/>
      </w:pPr>
      <w:r>
        <w:t xml:space="preserve">16.Praca z aktywem bibliotecznym : poradnik metodyczny dla nauczycieli  / Izabela Żukowska. - Warszawa : Stowarzyszenie Bibliotekarzy Polskich, 2002. </w:t>
      </w:r>
    </w:p>
    <w:p w:rsidR="009D078B" w:rsidRDefault="009D078B" w:rsidP="00573569">
      <w:pPr>
        <w:jc w:val="both"/>
      </w:pPr>
      <w:r>
        <w:t>Lubaczó</w:t>
      </w:r>
      <w:r w:rsidR="00D32FFE">
        <w:t>w WL 1401</w:t>
      </w:r>
    </w:p>
    <w:p w:rsidR="009D078B" w:rsidRDefault="009D078B" w:rsidP="00573569">
      <w:pPr>
        <w:jc w:val="both"/>
      </w:pPr>
      <w:r>
        <w:t xml:space="preserve">Przemyśl </w:t>
      </w:r>
      <w:proofErr w:type="spellStart"/>
      <w:r>
        <w:t>CzP</w:t>
      </w:r>
      <w:proofErr w:type="spellEnd"/>
      <w:r>
        <w:t xml:space="preserve"> 37.016</w:t>
      </w:r>
      <w:r w:rsidR="00D32FFE">
        <w:t>:028+316.77</w:t>
      </w:r>
    </w:p>
    <w:p w:rsidR="009D078B" w:rsidRDefault="009D078B" w:rsidP="00573569">
      <w:pPr>
        <w:jc w:val="both"/>
      </w:pPr>
      <w:r>
        <w:t xml:space="preserve">17. Rola bibliotek i bibliotekarzy szkolnych w edukacji społeczeństwa  informacyjnego na tle przeobrażeń oświatowych w Polsce w latach 1989-2007 / Mariola Antczak. - Łódź : Uniwersytet Łódzki, 2010. </w:t>
      </w:r>
    </w:p>
    <w:p w:rsidR="009D078B" w:rsidRDefault="009D078B" w:rsidP="00573569">
      <w:pPr>
        <w:jc w:val="both"/>
      </w:pPr>
      <w:r>
        <w:t xml:space="preserve">Przemyśl </w:t>
      </w:r>
      <w:r w:rsidR="00E74F53">
        <w:t>WP 102978</w:t>
      </w:r>
    </w:p>
    <w:p w:rsidR="009D078B" w:rsidRDefault="009D078B" w:rsidP="00573569">
      <w:pPr>
        <w:jc w:val="both"/>
      </w:pPr>
      <w:r>
        <w:t xml:space="preserve">18.Scenariusze wystaw lektur i turniejów znajomości lektur dla klas 1-3 szkoły podstawowej / Krystyna </w:t>
      </w:r>
      <w:proofErr w:type="spellStart"/>
      <w:r>
        <w:t>Wyrębek</w:t>
      </w:r>
      <w:proofErr w:type="spellEnd"/>
      <w:r>
        <w:t xml:space="preserve">. - Warszawa : "Sukurs", 2000. </w:t>
      </w:r>
    </w:p>
    <w:p w:rsidR="009D078B" w:rsidRDefault="009D078B" w:rsidP="00573569">
      <w:pPr>
        <w:jc w:val="both"/>
      </w:pPr>
      <w:r>
        <w:t xml:space="preserve">Przeworsk </w:t>
      </w:r>
      <w:r w:rsidR="00E74F53">
        <w:t>WK 2818 B</w:t>
      </w:r>
    </w:p>
    <w:p w:rsidR="009D078B" w:rsidRDefault="009D078B" w:rsidP="00573569">
      <w:pPr>
        <w:jc w:val="both"/>
      </w:pPr>
      <w:r>
        <w:t xml:space="preserve">Przemyśl </w:t>
      </w:r>
      <w:proofErr w:type="spellStart"/>
      <w:r>
        <w:t>CzP</w:t>
      </w:r>
      <w:proofErr w:type="spellEnd"/>
      <w:r>
        <w:t xml:space="preserve"> 37</w:t>
      </w:r>
      <w:r w:rsidR="00E74F53">
        <w:t>3.3.046-021.64</w:t>
      </w:r>
    </w:p>
    <w:p w:rsidR="00E74F53" w:rsidRDefault="009D078B" w:rsidP="00573569">
      <w:pPr>
        <w:jc w:val="both"/>
      </w:pPr>
      <w:r>
        <w:t xml:space="preserve">19.Szkolne centrum informacji / Hanna </w:t>
      </w:r>
      <w:proofErr w:type="spellStart"/>
      <w:r>
        <w:t>Batorowska</w:t>
      </w:r>
      <w:proofErr w:type="spellEnd"/>
      <w:r>
        <w:t xml:space="preserve">, Barbara Kamińska-Czubała. - Kraków : Wydawnictwo Zakonu Pijarów, 2002. </w:t>
      </w:r>
    </w:p>
    <w:p w:rsidR="009D078B" w:rsidRDefault="009D078B" w:rsidP="00573569">
      <w:pPr>
        <w:jc w:val="both"/>
      </w:pPr>
      <w:r>
        <w:t>Przemyśl</w:t>
      </w:r>
      <w:r w:rsidR="00573569">
        <w:t xml:space="preserve"> WP 92852</w:t>
      </w:r>
    </w:p>
    <w:p w:rsidR="00573569" w:rsidRDefault="009D078B" w:rsidP="00573569">
      <w:pPr>
        <w:jc w:val="both"/>
      </w:pPr>
      <w:r>
        <w:t xml:space="preserve">20.Vademecum nauczyciela bibliotekarza / Danuta </w:t>
      </w:r>
      <w:proofErr w:type="spellStart"/>
      <w:r>
        <w:t>Saniewska</w:t>
      </w:r>
      <w:proofErr w:type="spellEnd"/>
      <w:r>
        <w:t xml:space="preserve">. - Wyd. 6 zm. i </w:t>
      </w:r>
      <w:proofErr w:type="spellStart"/>
      <w:r>
        <w:t>rozsz</w:t>
      </w:r>
      <w:proofErr w:type="spellEnd"/>
      <w:r>
        <w:t xml:space="preserve">. - Warszawa : "Sukurs", 2003. </w:t>
      </w:r>
    </w:p>
    <w:p w:rsidR="009D078B" w:rsidRDefault="009D078B" w:rsidP="00573569">
      <w:pPr>
        <w:jc w:val="both"/>
      </w:pPr>
      <w:r>
        <w:t>P</w:t>
      </w:r>
      <w:r w:rsidR="00573569">
        <w:t xml:space="preserve">rzemyśl </w:t>
      </w:r>
      <w:proofErr w:type="spellStart"/>
      <w:r w:rsidR="00573569">
        <w:t>CzP</w:t>
      </w:r>
      <w:proofErr w:type="spellEnd"/>
      <w:r w:rsidR="00573569">
        <w:t xml:space="preserve"> 02</w:t>
      </w:r>
    </w:p>
    <w:p w:rsidR="00136B87" w:rsidRDefault="00136B87" w:rsidP="00573569">
      <w:pPr>
        <w:jc w:val="both"/>
      </w:pPr>
    </w:p>
    <w:p w:rsidR="00136B87" w:rsidRDefault="00136B87" w:rsidP="00573569">
      <w:pPr>
        <w:jc w:val="both"/>
      </w:pPr>
    </w:p>
    <w:p w:rsidR="008852AA" w:rsidRDefault="00136B87" w:rsidP="00573569">
      <w:pPr>
        <w:jc w:val="both"/>
      </w:pPr>
      <w:r w:rsidRPr="00136B87">
        <w:t>Na podstawie katalogu OPAC Pedagogicznej Biblioteki Wojewódzkiej w Przemyślu oprac. B. Bak</w:t>
      </w:r>
    </w:p>
    <w:sectPr w:rsidR="0088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8B"/>
    <w:rsid w:val="00136B87"/>
    <w:rsid w:val="00493D33"/>
    <w:rsid w:val="00573569"/>
    <w:rsid w:val="008852AA"/>
    <w:rsid w:val="009D078B"/>
    <w:rsid w:val="00D32FFE"/>
    <w:rsid w:val="00E74F53"/>
    <w:rsid w:val="00F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91EC-29CD-4647-93E7-F0829046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Bak</dc:creator>
  <cp:lastModifiedBy>Barbara Bak</cp:lastModifiedBy>
  <cp:revision>4</cp:revision>
  <dcterms:created xsi:type="dcterms:W3CDTF">2014-06-23T12:15:00Z</dcterms:created>
  <dcterms:modified xsi:type="dcterms:W3CDTF">2014-06-24T09:04:00Z</dcterms:modified>
</cp:coreProperties>
</file>