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4C" w:rsidRPr="00B615E9" w:rsidRDefault="00F173DE" w:rsidP="007279CA">
      <w:pPr>
        <w:jc w:val="center"/>
        <w:rPr>
          <w:rFonts w:ascii="Times New Roman" w:hAnsi="Times New Roman" w:cs="Times New Roman"/>
          <w:color w:val="C00000"/>
          <w:sz w:val="24"/>
          <w:szCs w:val="24"/>
        </w:rPr>
      </w:pPr>
      <w:r w:rsidRPr="00B615E9">
        <w:rPr>
          <w:rFonts w:ascii="Times New Roman" w:hAnsi="Times New Roman" w:cs="Times New Roman"/>
          <w:color w:val="C00000"/>
          <w:sz w:val="24"/>
          <w:szCs w:val="24"/>
        </w:rPr>
        <w:t xml:space="preserve">KONKURS </w:t>
      </w:r>
      <w:r w:rsidR="007279CA" w:rsidRPr="00B615E9">
        <w:rPr>
          <w:rFonts w:ascii="Times New Roman" w:hAnsi="Times New Roman" w:cs="Times New Roman"/>
          <w:color w:val="C00000"/>
          <w:sz w:val="24"/>
          <w:szCs w:val="24"/>
        </w:rPr>
        <w:t>POLONISTYCZNY</w:t>
      </w:r>
    </w:p>
    <w:p w:rsidR="00CC024C" w:rsidRPr="00B615E9" w:rsidRDefault="00F173DE" w:rsidP="007279CA">
      <w:pPr>
        <w:jc w:val="center"/>
        <w:rPr>
          <w:rFonts w:ascii="Times New Roman" w:hAnsi="Times New Roman" w:cs="Times New Roman"/>
          <w:color w:val="C00000"/>
          <w:sz w:val="24"/>
          <w:szCs w:val="24"/>
        </w:rPr>
      </w:pPr>
      <w:r w:rsidRPr="00B615E9">
        <w:rPr>
          <w:rFonts w:ascii="Times New Roman" w:hAnsi="Times New Roman" w:cs="Times New Roman"/>
          <w:color w:val="C00000"/>
          <w:sz w:val="24"/>
          <w:szCs w:val="24"/>
        </w:rPr>
        <w:t xml:space="preserve">DLA UCZNIÓW </w:t>
      </w:r>
      <w:r w:rsidR="007279CA" w:rsidRPr="00B615E9">
        <w:rPr>
          <w:rFonts w:ascii="Times New Roman" w:hAnsi="Times New Roman" w:cs="Times New Roman"/>
          <w:color w:val="C00000"/>
          <w:sz w:val="24"/>
          <w:szCs w:val="24"/>
        </w:rPr>
        <w:t xml:space="preserve">GIMNAZJUM </w:t>
      </w:r>
      <w:r w:rsidRPr="00B615E9">
        <w:rPr>
          <w:rFonts w:ascii="Times New Roman" w:hAnsi="Times New Roman" w:cs="Times New Roman"/>
          <w:color w:val="C00000"/>
          <w:sz w:val="24"/>
          <w:szCs w:val="24"/>
        </w:rPr>
        <w:t>WOJEWÓDZTWA PODKARPACKIEGO</w:t>
      </w:r>
    </w:p>
    <w:p w:rsidR="00CC024C" w:rsidRPr="00B615E9" w:rsidRDefault="00462CCB" w:rsidP="007279CA">
      <w:pPr>
        <w:jc w:val="center"/>
        <w:rPr>
          <w:rFonts w:ascii="Times New Roman" w:hAnsi="Times New Roman" w:cs="Times New Roman"/>
          <w:color w:val="C00000"/>
          <w:sz w:val="24"/>
          <w:szCs w:val="24"/>
        </w:rPr>
      </w:pPr>
      <w:r w:rsidRPr="00B615E9">
        <w:rPr>
          <w:rFonts w:ascii="Times New Roman" w:hAnsi="Times New Roman" w:cs="Times New Roman"/>
          <w:color w:val="C00000"/>
          <w:sz w:val="24"/>
          <w:szCs w:val="24"/>
        </w:rPr>
        <w:t>w roku szkolnym 2015/2016</w:t>
      </w:r>
    </w:p>
    <w:p w:rsidR="00CC024C" w:rsidRPr="00CC024C" w:rsidRDefault="00F173DE" w:rsidP="007279CA">
      <w:pPr>
        <w:jc w:val="center"/>
        <w:rPr>
          <w:rFonts w:ascii="Times New Roman" w:hAnsi="Times New Roman" w:cs="Times New Roman"/>
          <w:sz w:val="24"/>
          <w:szCs w:val="24"/>
        </w:rPr>
      </w:pPr>
      <w:r>
        <w:rPr>
          <w:rFonts w:ascii="Times New Roman" w:hAnsi="Times New Roman" w:cs="Times New Roman"/>
          <w:sz w:val="24"/>
          <w:szCs w:val="24"/>
        </w:rPr>
        <w:t>RAMOWY PROGRAM MERYTORYCZNY</w:t>
      </w:r>
    </w:p>
    <w:p w:rsidR="00CC024C" w:rsidRPr="00CC024C" w:rsidRDefault="00CC024C" w:rsidP="007279CA">
      <w:pPr>
        <w:jc w:val="center"/>
        <w:rPr>
          <w:rFonts w:ascii="Times New Roman" w:hAnsi="Times New Roman" w:cs="Times New Roman"/>
          <w:sz w:val="24"/>
          <w:szCs w:val="24"/>
        </w:rPr>
      </w:pPr>
      <w:r w:rsidRPr="00CC024C">
        <w:rPr>
          <w:rFonts w:ascii="Times New Roman" w:hAnsi="Times New Roman" w:cs="Times New Roman"/>
          <w:sz w:val="24"/>
          <w:szCs w:val="24"/>
        </w:rPr>
        <w:t>KONKURSU POLONIS</w:t>
      </w:r>
      <w:r w:rsidR="001160B0">
        <w:rPr>
          <w:rFonts w:ascii="Times New Roman" w:hAnsi="Times New Roman" w:cs="Times New Roman"/>
          <w:sz w:val="24"/>
          <w:szCs w:val="24"/>
        </w:rPr>
        <w:t>TYCZNEGO DLA UCZNIÓW GIMNAZJÓW</w:t>
      </w:r>
    </w:p>
    <w:p w:rsidR="00CC024C" w:rsidRPr="001160B0" w:rsidRDefault="001160B0" w:rsidP="001160B0">
      <w:pPr>
        <w:jc w:val="both"/>
        <w:rPr>
          <w:rFonts w:ascii="Times New Roman" w:hAnsi="Times New Roman" w:cs="Times New Roman"/>
          <w:sz w:val="24"/>
          <w:szCs w:val="24"/>
        </w:rPr>
      </w:pPr>
      <w:r>
        <w:rPr>
          <w:rFonts w:ascii="Times New Roman" w:hAnsi="Times New Roman" w:cs="Times New Roman"/>
          <w:sz w:val="24"/>
          <w:szCs w:val="24"/>
        </w:rPr>
        <w:t xml:space="preserve">I CELE KONKURSU </w:t>
      </w:r>
    </w:p>
    <w:p w:rsidR="00CC024C" w:rsidRPr="001160B0" w:rsidRDefault="00CC024C" w:rsidP="001160B0">
      <w:pPr>
        <w:pStyle w:val="Akapitzlist"/>
        <w:numPr>
          <w:ilvl w:val="0"/>
          <w:numId w:val="1"/>
        </w:numPr>
        <w:jc w:val="both"/>
        <w:rPr>
          <w:rFonts w:ascii="Times New Roman" w:hAnsi="Times New Roman" w:cs="Times New Roman"/>
          <w:sz w:val="24"/>
          <w:szCs w:val="24"/>
        </w:rPr>
      </w:pPr>
      <w:r w:rsidRPr="001160B0">
        <w:rPr>
          <w:rFonts w:ascii="Times New Roman" w:hAnsi="Times New Roman" w:cs="Times New Roman"/>
          <w:sz w:val="24"/>
          <w:szCs w:val="24"/>
        </w:rPr>
        <w:t>Poszerzanie horyzontów wiedzy u</w:t>
      </w:r>
      <w:r w:rsidR="00F173DE" w:rsidRPr="001160B0">
        <w:rPr>
          <w:rFonts w:ascii="Times New Roman" w:hAnsi="Times New Roman" w:cs="Times New Roman"/>
          <w:sz w:val="24"/>
          <w:szCs w:val="24"/>
        </w:rPr>
        <w:t xml:space="preserve">czniów gimnazjum w zakresie języka polskiego, literatury i dziedzin pokrewnych, </w:t>
      </w:r>
      <w:r w:rsidRPr="001160B0">
        <w:rPr>
          <w:rFonts w:ascii="Times New Roman" w:hAnsi="Times New Roman" w:cs="Times New Roman"/>
          <w:sz w:val="24"/>
          <w:szCs w:val="24"/>
        </w:rPr>
        <w:t xml:space="preserve">niezbędnych do dojrzałej analizy i </w:t>
      </w:r>
      <w:r w:rsidR="00F173DE" w:rsidRPr="001160B0">
        <w:rPr>
          <w:rFonts w:ascii="Times New Roman" w:hAnsi="Times New Roman" w:cs="Times New Roman"/>
          <w:sz w:val="24"/>
          <w:szCs w:val="24"/>
        </w:rPr>
        <w:t xml:space="preserve">interpretacji tekstów kultury. </w:t>
      </w:r>
    </w:p>
    <w:p w:rsidR="00462CCB" w:rsidRPr="00462CCB" w:rsidRDefault="00462CCB" w:rsidP="001160B0">
      <w:pPr>
        <w:pStyle w:val="Akapitzlist"/>
        <w:numPr>
          <w:ilvl w:val="0"/>
          <w:numId w:val="1"/>
        </w:numPr>
        <w:jc w:val="both"/>
        <w:rPr>
          <w:rFonts w:ascii="Times New Roman" w:hAnsi="Times New Roman" w:cs="Times New Roman"/>
          <w:sz w:val="24"/>
          <w:szCs w:val="24"/>
          <w:u w:val="single"/>
        </w:rPr>
      </w:pPr>
      <w:r w:rsidRPr="00462CCB">
        <w:rPr>
          <w:rFonts w:ascii="Times New Roman" w:hAnsi="Times New Roman" w:cs="Times New Roman"/>
          <w:sz w:val="24"/>
          <w:szCs w:val="24"/>
          <w:u w:val="single"/>
        </w:rPr>
        <w:t>Rozwijanie pasji poszukiwania wartości estetycznych literatury i języka.</w:t>
      </w:r>
    </w:p>
    <w:p w:rsidR="00A638E9" w:rsidRDefault="00A638E9" w:rsidP="001160B0">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Zwrócenie uwagi na potrzebę refleksji egzystencjalnej, czyli umiejętność zadawania ważnych pytań i sztukę poszukiwania istotnych odpowiedzi.</w:t>
      </w:r>
      <w:r w:rsidR="00B13663">
        <w:rPr>
          <w:rFonts w:ascii="Times New Roman" w:hAnsi="Times New Roman" w:cs="Times New Roman"/>
          <w:sz w:val="24"/>
          <w:szCs w:val="24"/>
        </w:rPr>
        <w:t xml:space="preserve"> Kształtowanie świadomości istnienia zarówno uniwersalnych wartości kulturowych, jak i zmiennych, typowych dla danej epoki, sposobów postrzegania świata i człowieka.</w:t>
      </w:r>
    </w:p>
    <w:p w:rsidR="00F173DE" w:rsidRPr="001160B0" w:rsidRDefault="00F173DE" w:rsidP="001160B0">
      <w:pPr>
        <w:pStyle w:val="Akapitzlist"/>
        <w:numPr>
          <w:ilvl w:val="0"/>
          <w:numId w:val="1"/>
        </w:numPr>
        <w:jc w:val="both"/>
        <w:rPr>
          <w:rFonts w:ascii="Times New Roman" w:hAnsi="Times New Roman" w:cs="Times New Roman"/>
          <w:sz w:val="24"/>
          <w:szCs w:val="24"/>
        </w:rPr>
      </w:pPr>
      <w:r w:rsidRPr="001160B0">
        <w:rPr>
          <w:rFonts w:ascii="Times New Roman" w:hAnsi="Times New Roman" w:cs="Times New Roman"/>
          <w:sz w:val="24"/>
          <w:szCs w:val="24"/>
        </w:rPr>
        <w:t>Rozbudzanie pasji i przygody subiektywnej</w:t>
      </w:r>
      <w:r w:rsidR="001160B0">
        <w:rPr>
          <w:rFonts w:ascii="Times New Roman" w:hAnsi="Times New Roman" w:cs="Times New Roman"/>
          <w:sz w:val="24"/>
          <w:szCs w:val="24"/>
        </w:rPr>
        <w:t>, kreatywnej</w:t>
      </w:r>
      <w:r w:rsidRPr="001160B0">
        <w:rPr>
          <w:rFonts w:ascii="Times New Roman" w:hAnsi="Times New Roman" w:cs="Times New Roman"/>
          <w:sz w:val="24"/>
          <w:szCs w:val="24"/>
        </w:rPr>
        <w:t xml:space="preserve"> interpretacji tekstów kultury oraz umiejętności skutecznego, przedmiotowego argumentowania własnych sądów</w:t>
      </w:r>
      <w:r w:rsidR="001160B0">
        <w:rPr>
          <w:rFonts w:ascii="Times New Roman" w:hAnsi="Times New Roman" w:cs="Times New Roman"/>
          <w:sz w:val="24"/>
          <w:szCs w:val="24"/>
        </w:rPr>
        <w:t xml:space="preserve"> na podstawie uzasadnionych przesłanek</w:t>
      </w:r>
      <w:r w:rsidRPr="001160B0">
        <w:rPr>
          <w:rFonts w:ascii="Times New Roman" w:hAnsi="Times New Roman" w:cs="Times New Roman"/>
          <w:sz w:val="24"/>
          <w:szCs w:val="24"/>
        </w:rPr>
        <w:t>.</w:t>
      </w:r>
      <w:r w:rsidR="00A638E9">
        <w:rPr>
          <w:rFonts w:ascii="Times New Roman" w:hAnsi="Times New Roman" w:cs="Times New Roman"/>
          <w:sz w:val="24"/>
          <w:szCs w:val="24"/>
        </w:rPr>
        <w:t xml:space="preserve"> </w:t>
      </w:r>
    </w:p>
    <w:p w:rsidR="00CC024C" w:rsidRDefault="00CC024C" w:rsidP="001160B0">
      <w:pPr>
        <w:pStyle w:val="Akapitzlist"/>
        <w:numPr>
          <w:ilvl w:val="0"/>
          <w:numId w:val="1"/>
        </w:numPr>
        <w:jc w:val="both"/>
        <w:rPr>
          <w:rFonts w:ascii="Times New Roman" w:hAnsi="Times New Roman" w:cs="Times New Roman"/>
          <w:sz w:val="24"/>
          <w:szCs w:val="24"/>
        </w:rPr>
      </w:pPr>
      <w:r w:rsidRPr="001160B0">
        <w:rPr>
          <w:rFonts w:ascii="Times New Roman" w:hAnsi="Times New Roman" w:cs="Times New Roman"/>
          <w:sz w:val="24"/>
          <w:szCs w:val="24"/>
        </w:rPr>
        <w:t xml:space="preserve">Podnoszenie poziomu świadomości językowej i rozwijanie umiejętności uważnej </w:t>
      </w:r>
      <w:r w:rsidR="00F173DE" w:rsidRPr="001160B0">
        <w:rPr>
          <w:rFonts w:ascii="Times New Roman" w:hAnsi="Times New Roman" w:cs="Times New Roman"/>
          <w:sz w:val="24"/>
          <w:szCs w:val="24"/>
        </w:rPr>
        <w:t xml:space="preserve">                          </w:t>
      </w:r>
      <w:r w:rsidRPr="001160B0">
        <w:rPr>
          <w:rFonts w:ascii="Times New Roman" w:hAnsi="Times New Roman" w:cs="Times New Roman"/>
          <w:sz w:val="24"/>
          <w:szCs w:val="24"/>
        </w:rPr>
        <w:t>i kompetent</w:t>
      </w:r>
      <w:r w:rsidR="00F173DE" w:rsidRPr="001160B0">
        <w:rPr>
          <w:rFonts w:ascii="Times New Roman" w:hAnsi="Times New Roman" w:cs="Times New Roman"/>
          <w:sz w:val="24"/>
          <w:szCs w:val="24"/>
        </w:rPr>
        <w:t xml:space="preserve">nej </w:t>
      </w:r>
      <w:r w:rsidRPr="001160B0">
        <w:rPr>
          <w:rFonts w:ascii="Times New Roman" w:hAnsi="Times New Roman" w:cs="Times New Roman"/>
          <w:sz w:val="24"/>
          <w:szCs w:val="24"/>
        </w:rPr>
        <w:t>lektury oraz sprawnego posługiwania się j</w:t>
      </w:r>
      <w:r w:rsidR="00F173DE" w:rsidRPr="001160B0">
        <w:rPr>
          <w:rFonts w:ascii="Times New Roman" w:hAnsi="Times New Roman" w:cs="Times New Roman"/>
          <w:sz w:val="24"/>
          <w:szCs w:val="24"/>
        </w:rPr>
        <w:t xml:space="preserve">ęzykiem w wypowiedzi pisemnej. </w:t>
      </w:r>
    </w:p>
    <w:p w:rsidR="001160B0" w:rsidRDefault="00CC024C" w:rsidP="001160B0">
      <w:pPr>
        <w:pStyle w:val="Akapitzlist"/>
        <w:numPr>
          <w:ilvl w:val="0"/>
          <w:numId w:val="1"/>
        </w:numPr>
        <w:jc w:val="both"/>
        <w:rPr>
          <w:rFonts w:ascii="Times New Roman" w:hAnsi="Times New Roman" w:cs="Times New Roman"/>
          <w:sz w:val="24"/>
          <w:szCs w:val="24"/>
        </w:rPr>
      </w:pPr>
      <w:r w:rsidRPr="001160B0">
        <w:rPr>
          <w:rFonts w:ascii="Times New Roman" w:hAnsi="Times New Roman" w:cs="Times New Roman"/>
          <w:sz w:val="24"/>
          <w:szCs w:val="24"/>
        </w:rPr>
        <w:t xml:space="preserve">Pogłębianie umiejętności samodzielnego i dojrzałego odbioru </w:t>
      </w:r>
      <w:r w:rsidR="00F173DE" w:rsidRPr="001160B0">
        <w:rPr>
          <w:rFonts w:ascii="Times New Roman" w:hAnsi="Times New Roman" w:cs="Times New Roman"/>
          <w:sz w:val="24"/>
          <w:szCs w:val="24"/>
        </w:rPr>
        <w:t xml:space="preserve">różnych tekstów kultury, w tym </w:t>
      </w:r>
      <w:r w:rsidRPr="001160B0">
        <w:rPr>
          <w:rFonts w:ascii="Times New Roman" w:hAnsi="Times New Roman" w:cs="Times New Roman"/>
          <w:sz w:val="24"/>
          <w:szCs w:val="24"/>
        </w:rPr>
        <w:t>również tekstów kultury popularnej.</w:t>
      </w:r>
    </w:p>
    <w:p w:rsidR="00CC024C" w:rsidRDefault="001160B0" w:rsidP="001160B0">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Zwrócenie uwagi na praktyczny charakter wiedzy o języku i literaturze.</w:t>
      </w:r>
      <w:r w:rsidR="00CC024C" w:rsidRPr="001160B0">
        <w:rPr>
          <w:rFonts w:ascii="Times New Roman" w:hAnsi="Times New Roman" w:cs="Times New Roman"/>
          <w:sz w:val="24"/>
          <w:szCs w:val="24"/>
        </w:rPr>
        <w:t xml:space="preserve"> </w:t>
      </w:r>
    </w:p>
    <w:p w:rsidR="001160B0" w:rsidRDefault="00CC024C" w:rsidP="00A638E9">
      <w:pPr>
        <w:pStyle w:val="Akapitzlist"/>
        <w:numPr>
          <w:ilvl w:val="0"/>
          <w:numId w:val="1"/>
        </w:numPr>
        <w:jc w:val="both"/>
        <w:rPr>
          <w:rFonts w:ascii="Times New Roman" w:hAnsi="Times New Roman" w:cs="Times New Roman"/>
          <w:sz w:val="24"/>
          <w:szCs w:val="24"/>
        </w:rPr>
      </w:pPr>
      <w:r w:rsidRPr="001160B0">
        <w:rPr>
          <w:rFonts w:ascii="Times New Roman" w:hAnsi="Times New Roman" w:cs="Times New Roman"/>
          <w:sz w:val="24"/>
          <w:szCs w:val="24"/>
        </w:rPr>
        <w:t>Kształtowanie</w:t>
      </w:r>
      <w:r w:rsidR="001160B0">
        <w:rPr>
          <w:rFonts w:ascii="Times New Roman" w:hAnsi="Times New Roman" w:cs="Times New Roman"/>
          <w:sz w:val="24"/>
          <w:szCs w:val="24"/>
        </w:rPr>
        <w:t xml:space="preserve"> postawy humanisty,</w:t>
      </w:r>
      <w:r w:rsidRPr="001160B0">
        <w:rPr>
          <w:rFonts w:ascii="Times New Roman" w:hAnsi="Times New Roman" w:cs="Times New Roman"/>
          <w:sz w:val="24"/>
          <w:szCs w:val="24"/>
        </w:rPr>
        <w:t xml:space="preserve"> wrażliwego etycznie i este</w:t>
      </w:r>
      <w:r w:rsidR="001160B0">
        <w:rPr>
          <w:rFonts w:ascii="Times New Roman" w:hAnsi="Times New Roman" w:cs="Times New Roman"/>
          <w:sz w:val="24"/>
          <w:szCs w:val="24"/>
        </w:rPr>
        <w:t>tycznie odbiorcy dzieł kul</w:t>
      </w:r>
      <w:r w:rsidR="00EF3D51">
        <w:rPr>
          <w:rFonts w:ascii="Times New Roman" w:hAnsi="Times New Roman" w:cs="Times New Roman"/>
          <w:sz w:val="24"/>
          <w:szCs w:val="24"/>
        </w:rPr>
        <w:t xml:space="preserve">tury, rozumiejącego, że uczestnictwo w kulturze pomaga lepiej rozumieć siebie </w:t>
      </w:r>
      <w:r w:rsidR="00B26F00">
        <w:rPr>
          <w:rFonts w:ascii="Times New Roman" w:hAnsi="Times New Roman" w:cs="Times New Roman"/>
          <w:sz w:val="24"/>
          <w:szCs w:val="24"/>
        </w:rPr>
        <w:t xml:space="preserve">                 </w:t>
      </w:r>
      <w:r w:rsidR="00EF3D51">
        <w:rPr>
          <w:rFonts w:ascii="Times New Roman" w:hAnsi="Times New Roman" w:cs="Times New Roman"/>
          <w:sz w:val="24"/>
          <w:szCs w:val="24"/>
        </w:rPr>
        <w:t xml:space="preserve">i otaczający nas świat. </w:t>
      </w:r>
      <w:r w:rsidRPr="001160B0">
        <w:rPr>
          <w:rFonts w:ascii="Times New Roman" w:hAnsi="Times New Roman" w:cs="Times New Roman"/>
          <w:sz w:val="24"/>
          <w:szCs w:val="24"/>
        </w:rPr>
        <w:t>Promowanie szerokich zaintereso</w:t>
      </w:r>
      <w:r w:rsidR="001160B0">
        <w:rPr>
          <w:rFonts w:ascii="Times New Roman" w:hAnsi="Times New Roman" w:cs="Times New Roman"/>
          <w:sz w:val="24"/>
          <w:szCs w:val="24"/>
        </w:rPr>
        <w:t xml:space="preserve">wań humanistycznych </w:t>
      </w:r>
      <w:r w:rsidR="00B26F00">
        <w:rPr>
          <w:rFonts w:ascii="Times New Roman" w:hAnsi="Times New Roman" w:cs="Times New Roman"/>
          <w:sz w:val="24"/>
          <w:szCs w:val="24"/>
        </w:rPr>
        <w:t xml:space="preserve">                            </w:t>
      </w:r>
      <w:r w:rsidR="001160B0">
        <w:rPr>
          <w:rFonts w:ascii="Times New Roman" w:hAnsi="Times New Roman" w:cs="Times New Roman"/>
          <w:sz w:val="24"/>
          <w:szCs w:val="24"/>
        </w:rPr>
        <w:t xml:space="preserve">i wybitnych </w:t>
      </w:r>
      <w:r w:rsidRPr="001160B0">
        <w:rPr>
          <w:rFonts w:ascii="Times New Roman" w:hAnsi="Times New Roman" w:cs="Times New Roman"/>
          <w:sz w:val="24"/>
          <w:szCs w:val="24"/>
        </w:rPr>
        <w:t xml:space="preserve">uzdolnień młodzieży. </w:t>
      </w:r>
    </w:p>
    <w:p w:rsidR="00BC26F3" w:rsidRPr="00A638E9" w:rsidRDefault="00BC26F3" w:rsidP="00BC26F3">
      <w:pPr>
        <w:pStyle w:val="Akapitzlist"/>
        <w:jc w:val="both"/>
        <w:rPr>
          <w:rFonts w:ascii="Times New Roman" w:hAnsi="Times New Roman" w:cs="Times New Roman"/>
          <w:sz w:val="24"/>
          <w:szCs w:val="24"/>
        </w:rPr>
      </w:pP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xml:space="preserve">II ZAKRES WIEDZY I UMIEJĘTNOŚCI WYMAGANY NA WSZYSTKICH ETAPACH KONKURSU </w:t>
      </w:r>
    </w:p>
    <w:p w:rsidR="00CC024C" w:rsidRPr="00CC024C" w:rsidRDefault="00CC024C" w:rsidP="00F173DE">
      <w:pPr>
        <w:jc w:val="both"/>
        <w:rPr>
          <w:rFonts w:ascii="Times New Roman" w:hAnsi="Times New Roman" w:cs="Times New Roman"/>
          <w:sz w:val="24"/>
          <w:szCs w:val="24"/>
        </w:rPr>
      </w:pP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Uczestnicy konkursu powinni wykazać się wiedzą i umiejętnościami</w:t>
      </w:r>
      <w:r w:rsidR="001160B0">
        <w:rPr>
          <w:rFonts w:ascii="Times New Roman" w:hAnsi="Times New Roman" w:cs="Times New Roman"/>
          <w:sz w:val="24"/>
          <w:szCs w:val="24"/>
        </w:rPr>
        <w:t xml:space="preserve"> obejmującymi i</w:t>
      </w:r>
      <w:r w:rsidR="007279CA">
        <w:rPr>
          <w:rFonts w:ascii="Times New Roman" w:hAnsi="Times New Roman" w:cs="Times New Roman"/>
          <w:sz w:val="24"/>
          <w:szCs w:val="24"/>
        </w:rPr>
        <w:t> </w:t>
      </w:r>
      <w:r w:rsidR="001160B0">
        <w:rPr>
          <w:rFonts w:ascii="Times New Roman" w:hAnsi="Times New Roman" w:cs="Times New Roman"/>
          <w:sz w:val="24"/>
          <w:szCs w:val="24"/>
        </w:rPr>
        <w:t xml:space="preserve">poszerzającymi </w:t>
      </w:r>
      <w:r w:rsidRPr="00CC024C">
        <w:rPr>
          <w:rFonts w:ascii="Times New Roman" w:hAnsi="Times New Roman" w:cs="Times New Roman"/>
          <w:sz w:val="24"/>
          <w:szCs w:val="24"/>
        </w:rPr>
        <w:t>treści podstawy programowej kształcenia ogólnego, w części dotyczącej przedmiotu język</w:t>
      </w:r>
      <w:r w:rsidR="001160B0">
        <w:rPr>
          <w:rFonts w:ascii="Times New Roman" w:hAnsi="Times New Roman" w:cs="Times New Roman"/>
          <w:sz w:val="24"/>
          <w:szCs w:val="24"/>
        </w:rPr>
        <w:t xml:space="preserve"> polski na III </w:t>
      </w:r>
      <w:r w:rsidRPr="00CC024C">
        <w:rPr>
          <w:rFonts w:ascii="Times New Roman" w:hAnsi="Times New Roman" w:cs="Times New Roman"/>
          <w:sz w:val="24"/>
          <w:szCs w:val="24"/>
        </w:rPr>
        <w:t>etapie edukacyjnym, zgodnie z rozporządzeniem Ministra Edukacj</w:t>
      </w:r>
      <w:r w:rsidR="001160B0">
        <w:rPr>
          <w:rFonts w:ascii="Times New Roman" w:hAnsi="Times New Roman" w:cs="Times New Roman"/>
          <w:sz w:val="24"/>
          <w:szCs w:val="24"/>
        </w:rPr>
        <w:t xml:space="preserve">i Narodowej z dnia 27 sierpnia </w:t>
      </w:r>
      <w:r w:rsidRPr="00CC024C">
        <w:rPr>
          <w:rFonts w:ascii="Times New Roman" w:hAnsi="Times New Roman" w:cs="Times New Roman"/>
          <w:sz w:val="24"/>
          <w:szCs w:val="24"/>
        </w:rPr>
        <w:t>2012 r. w sprawie podstawy programowej wychowania przedszkolne</w:t>
      </w:r>
      <w:r w:rsidR="001160B0">
        <w:rPr>
          <w:rFonts w:ascii="Times New Roman" w:hAnsi="Times New Roman" w:cs="Times New Roman"/>
          <w:sz w:val="24"/>
          <w:szCs w:val="24"/>
        </w:rPr>
        <w:t xml:space="preserve">go oraz kształcenia ogólnego w </w:t>
      </w:r>
      <w:r w:rsidRPr="00CC024C">
        <w:rPr>
          <w:rFonts w:ascii="Times New Roman" w:hAnsi="Times New Roman" w:cs="Times New Roman"/>
          <w:sz w:val="24"/>
          <w:szCs w:val="24"/>
        </w:rPr>
        <w:t xml:space="preserve">poszczególnych typach szkół </w:t>
      </w:r>
      <w:r w:rsidR="007279CA">
        <w:rPr>
          <w:rFonts w:ascii="Times New Roman" w:hAnsi="Times New Roman" w:cs="Times New Roman"/>
          <w:sz w:val="24"/>
          <w:szCs w:val="24"/>
        </w:rPr>
        <w:t xml:space="preserve">załącznik Nr 4 </w:t>
      </w:r>
      <w:r w:rsidRPr="00CC024C">
        <w:rPr>
          <w:rFonts w:ascii="Times New Roman" w:hAnsi="Times New Roman" w:cs="Times New Roman"/>
          <w:sz w:val="24"/>
          <w:szCs w:val="24"/>
        </w:rPr>
        <w:t>(</w:t>
      </w:r>
      <w:proofErr w:type="spellStart"/>
      <w:r w:rsidRPr="00CC024C">
        <w:rPr>
          <w:rFonts w:ascii="Times New Roman" w:hAnsi="Times New Roman" w:cs="Times New Roman"/>
          <w:sz w:val="24"/>
          <w:szCs w:val="24"/>
        </w:rPr>
        <w:t>Dz</w:t>
      </w:r>
      <w:r w:rsidR="007279CA">
        <w:rPr>
          <w:rFonts w:ascii="Times New Roman" w:hAnsi="Times New Roman" w:cs="Times New Roman"/>
          <w:sz w:val="24"/>
          <w:szCs w:val="24"/>
        </w:rPr>
        <w:t>.U</w:t>
      </w:r>
      <w:proofErr w:type="spellEnd"/>
      <w:r w:rsidR="007279CA">
        <w:rPr>
          <w:rFonts w:ascii="Times New Roman" w:hAnsi="Times New Roman" w:cs="Times New Roman"/>
          <w:sz w:val="24"/>
          <w:szCs w:val="24"/>
        </w:rPr>
        <w:t>.. 2012.977 ze zm.</w:t>
      </w:r>
      <w:r w:rsidR="001160B0">
        <w:rPr>
          <w:rFonts w:ascii="Times New Roman" w:hAnsi="Times New Roman" w:cs="Times New Roman"/>
          <w:sz w:val="24"/>
          <w:szCs w:val="24"/>
        </w:rPr>
        <w:t xml:space="preserve">). </w:t>
      </w:r>
    </w:p>
    <w:p w:rsidR="00CC024C" w:rsidRPr="004A0486" w:rsidRDefault="00CC024C" w:rsidP="00790F78">
      <w:pPr>
        <w:pStyle w:val="Tekstpodstawowy"/>
        <w:snapToGrid w:val="0"/>
        <w:spacing w:after="0" w:line="360" w:lineRule="auto"/>
        <w:ind w:firstLine="708"/>
        <w:jc w:val="both"/>
        <w:rPr>
          <w:color w:val="000000"/>
        </w:rPr>
      </w:pPr>
      <w:r w:rsidRPr="004A0486">
        <w:lastRenderedPageBreak/>
        <w:t xml:space="preserve">Od ucznia wymaga się znajomości lektur z podstawy programowej oraz tekstów kultury zawartych w wykazie dołączonym do programu wraz z odpowiednimi kontekstami biograficznymi, historycznymi, </w:t>
      </w:r>
      <w:r w:rsidR="004A0486">
        <w:t>kulturowymi</w:t>
      </w:r>
      <w:r w:rsidR="004A0486" w:rsidRPr="004A0486">
        <w:rPr>
          <w:color w:val="000000"/>
        </w:rPr>
        <w:t xml:space="preserve"> (w tym także takich, które nie są lekturami konkursowymi lub ich fragmentami) na poziomie dosłownym, metaforycznym i</w:t>
      </w:r>
      <w:r w:rsidR="007279CA">
        <w:rPr>
          <w:color w:val="000000"/>
        </w:rPr>
        <w:t> </w:t>
      </w:r>
      <w:r w:rsidR="004A0486" w:rsidRPr="004A0486">
        <w:rPr>
          <w:color w:val="000000"/>
        </w:rPr>
        <w:t>symbolicznym.</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Na wszystkich etapach konkursu uczeń powinien wykazać się wiedz</w:t>
      </w:r>
      <w:r w:rsidR="001160B0">
        <w:rPr>
          <w:rFonts w:ascii="Times New Roman" w:hAnsi="Times New Roman" w:cs="Times New Roman"/>
          <w:sz w:val="24"/>
          <w:szCs w:val="24"/>
        </w:rPr>
        <w:t>ą i umiejętnościami z</w:t>
      </w:r>
      <w:r w:rsidR="007279CA">
        <w:rPr>
          <w:rFonts w:ascii="Times New Roman" w:hAnsi="Times New Roman" w:cs="Times New Roman"/>
          <w:sz w:val="24"/>
          <w:szCs w:val="24"/>
        </w:rPr>
        <w:t> </w:t>
      </w:r>
      <w:r w:rsidR="001160B0">
        <w:rPr>
          <w:rFonts w:ascii="Times New Roman" w:hAnsi="Times New Roman" w:cs="Times New Roman"/>
          <w:sz w:val="24"/>
          <w:szCs w:val="24"/>
        </w:rPr>
        <w:t xml:space="preserve">zakresu: </w:t>
      </w:r>
    </w:p>
    <w:p w:rsid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czytania i odbioru tekstów kultury (odróżniania treści istotny</w:t>
      </w:r>
      <w:r w:rsidR="000173A0">
        <w:rPr>
          <w:rFonts w:ascii="Times New Roman" w:hAnsi="Times New Roman" w:cs="Times New Roman"/>
          <w:sz w:val="24"/>
          <w:szCs w:val="24"/>
        </w:rPr>
        <w:t xml:space="preserve">ch od drugorzędnych, faktów od </w:t>
      </w:r>
      <w:r w:rsidRPr="00CC024C">
        <w:rPr>
          <w:rFonts w:ascii="Times New Roman" w:hAnsi="Times New Roman" w:cs="Times New Roman"/>
          <w:sz w:val="24"/>
          <w:szCs w:val="24"/>
        </w:rPr>
        <w:t>opinii, informacji od komentarza, fikcji od prawdy, odkrywania i nazywania sensów dosłownyc</w:t>
      </w:r>
      <w:r w:rsidR="000173A0">
        <w:rPr>
          <w:rFonts w:ascii="Times New Roman" w:hAnsi="Times New Roman" w:cs="Times New Roman"/>
          <w:sz w:val="24"/>
          <w:szCs w:val="24"/>
        </w:rPr>
        <w:t xml:space="preserve">h, </w:t>
      </w:r>
      <w:r w:rsidRPr="00CC024C">
        <w:rPr>
          <w:rFonts w:ascii="Times New Roman" w:hAnsi="Times New Roman" w:cs="Times New Roman"/>
          <w:sz w:val="24"/>
          <w:szCs w:val="24"/>
        </w:rPr>
        <w:t xml:space="preserve">przenośnych, symbolicznych, </w:t>
      </w:r>
      <w:r w:rsidR="000173A0">
        <w:rPr>
          <w:rFonts w:ascii="Times New Roman" w:hAnsi="Times New Roman" w:cs="Times New Roman"/>
          <w:sz w:val="24"/>
          <w:szCs w:val="24"/>
        </w:rPr>
        <w:t>alegorycznych, uniwersalnych</w:t>
      </w:r>
      <w:r w:rsidR="00A638E9">
        <w:rPr>
          <w:rFonts w:ascii="Times New Roman" w:hAnsi="Times New Roman" w:cs="Times New Roman"/>
          <w:sz w:val="24"/>
          <w:szCs w:val="24"/>
        </w:rPr>
        <w:t>, rozpoznawania wypowiedzi o charakterze emocjonalnym i perswazyjnym</w:t>
      </w:r>
      <w:r w:rsidR="00B10CC2">
        <w:rPr>
          <w:rFonts w:ascii="Times New Roman" w:hAnsi="Times New Roman" w:cs="Times New Roman"/>
          <w:sz w:val="24"/>
          <w:szCs w:val="24"/>
        </w:rPr>
        <w:t>, odczytywania idei tekstu</w:t>
      </w:r>
      <w:r w:rsidR="000173A0">
        <w:rPr>
          <w:rFonts w:ascii="Times New Roman" w:hAnsi="Times New Roman" w:cs="Times New Roman"/>
          <w:sz w:val="24"/>
          <w:szCs w:val="24"/>
        </w:rPr>
        <w:t xml:space="preserve">); </w:t>
      </w:r>
    </w:p>
    <w:p w:rsidR="00B13663" w:rsidRPr="00CC024C" w:rsidRDefault="00B13663" w:rsidP="00F173DE">
      <w:pPr>
        <w:jc w:val="both"/>
        <w:rPr>
          <w:rFonts w:ascii="Times New Roman" w:hAnsi="Times New Roman" w:cs="Times New Roman"/>
          <w:sz w:val="24"/>
          <w:szCs w:val="24"/>
        </w:rPr>
      </w:pPr>
      <w:r>
        <w:rPr>
          <w:rFonts w:ascii="Times New Roman" w:hAnsi="Times New Roman" w:cs="Times New Roman"/>
          <w:sz w:val="24"/>
          <w:szCs w:val="24"/>
        </w:rPr>
        <w:t>-</w:t>
      </w:r>
      <w:r w:rsidR="00580ACB">
        <w:rPr>
          <w:rFonts w:ascii="Times New Roman" w:hAnsi="Times New Roman" w:cs="Times New Roman"/>
          <w:sz w:val="24"/>
          <w:szCs w:val="24"/>
        </w:rPr>
        <w:t xml:space="preserve"> </w:t>
      </w:r>
      <w:r>
        <w:rPr>
          <w:rFonts w:ascii="Times New Roman" w:hAnsi="Times New Roman" w:cs="Times New Roman"/>
          <w:sz w:val="24"/>
          <w:szCs w:val="24"/>
        </w:rPr>
        <w:t>kultury czytania i kompetencji lekturowej; umiejętności orientowania się w tekstach o</w:t>
      </w:r>
      <w:r w:rsidR="007279CA">
        <w:rPr>
          <w:rFonts w:ascii="Times New Roman" w:hAnsi="Times New Roman" w:cs="Times New Roman"/>
          <w:sz w:val="24"/>
          <w:szCs w:val="24"/>
        </w:rPr>
        <w:t> </w:t>
      </w:r>
      <w:r>
        <w:rPr>
          <w:rFonts w:ascii="Times New Roman" w:hAnsi="Times New Roman" w:cs="Times New Roman"/>
          <w:sz w:val="24"/>
          <w:szCs w:val="24"/>
        </w:rPr>
        <w:t>różnym stopniu komplikacji, właściwego reagowania na różne funkcje języka, odbioru znaczeń metaforycznych;</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xml:space="preserve">- pogłębionej analizy oraz </w:t>
      </w:r>
      <w:r w:rsidR="000173A0">
        <w:rPr>
          <w:rFonts w:ascii="Times New Roman" w:hAnsi="Times New Roman" w:cs="Times New Roman"/>
          <w:sz w:val="24"/>
          <w:szCs w:val="24"/>
        </w:rPr>
        <w:t xml:space="preserve">interpretacji tekstów kultury;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xml:space="preserve">- precyzyjnego i rzeczowego formułowania pisemnych odpowiedzi, </w:t>
      </w:r>
      <w:r w:rsidR="000173A0">
        <w:rPr>
          <w:rFonts w:ascii="Times New Roman" w:hAnsi="Times New Roman" w:cs="Times New Roman"/>
          <w:sz w:val="24"/>
          <w:szCs w:val="24"/>
        </w:rPr>
        <w:t xml:space="preserve">budowania krótkich, spójnych i </w:t>
      </w:r>
      <w:r w:rsidRPr="00CC024C">
        <w:rPr>
          <w:rFonts w:ascii="Times New Roman" w:hAnsi="Times New Roman" w:cs="Times New Roman"/>
          <w:sz w:val="24"/>
          <w:szCs w:val="24"/>
        </w:rPr>
        <w:t xml:space="preserve">logicznych wypowiedzi adekwatnych do poleceń;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formułowania dojrzałych, uzasadnionych sądów, tworzenia komen</w:t>
      </w:r>
      <w:r w:rsidR="000173A0">
        <w:rPr>
          <w:rFonts w:ascii="Times New Roman" w:hAnsi="Times New Roman" w:cs="Times New Roman"/>
          <w:sz w:val="24"/>
          <w:szCs w:val="24"/>
        </w:rPr>
        <w:t>tarza wynikającego z</w:t>
      </w:r>
      <w:r w:rsidR="007279CA">
        <w:rPr>
          <w:rFonts w:ascii="Times New Roman" w:hAnsi="Times New Roman" w:cs="Times New Roman"/>
          <w:sz w:val="24"/>
          <w:szCs w:val="24"/>
        </w:rPr>
        <w:t> </w:t>
      </w:r>
      <w:r w:rsidR="000173A0">
        <w:rPr>
          <w:rFonts w:ascii="Times New Roman" w:hAnsi="Times New Roman" w:cs="Times New Roman"/>
          <w:sz w:val="24"/>
          <w:szCs w:val="24"/>
        </w:rPr>
        <w:t xml:space="preserve">wnikliwej lektury tekstów kultury;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xml:space="preserve">- uwzględniania w analizie specyfiki tekstów kultury przynależnych do następujących rodzajów sztuki: literatury, filmu, muzyki, sztuk plastycznych (np. plany filmowe, gatunki muzyczne, malarskie);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podejmowania dyskursu porównawczego, reinterpretowania zn</w:t>
      </w:r>
      <w:r w:rsidR="000173A0">
        <w:rPr>
          <w:rFonts w:ascii="Times New Roman" w:hAnsi="Times New Roman" w:cs="Times New Roman"/>
          <w:sz w:val="24"/>
          <w:szCs w:val="24"/>
        </w:rPr>
        <w:t>anych mitów, symboli w</w:t>
      </w:r>
      <w:r w:rsidR="007279CA">
        <w:rPr>
          <w:rFonts w:ascii="Times New Roman" w:hAnsi="Times New Roman" w:cs="Times New Roman"/>
          <w:sz w:val="24"/>
          <w:szCs w:val="24"/>
        </w:rPr>
        <w:t> </w:t>
      </w:r>
      <w:r w:rsidR="000173A0">
        <w:rPr>
          <w:rFonts w:ascii="Times New Roman" w:hAnsi="Times New Roman" w:cs="Times New Roman"/>
          <w:sz w:val="24"/>
          <w:szCs w:val="24"/>
        </w:rPr>
        <w:t xml:space="preserve">dialogu </w:t>
      </w:r>
      <w:r w:rsidRPr="00CC024C">
        <w:rPr>
          <w:rFonts w:ascii="Times New Roman" w:hAnsi="Times New Roman" w:cs="Times New Roman"/>
          <w:sz w:val="24"/>
          <w:szCs w:val="24"/>
        </w:rPr>
        <w:t>między tekstami kultury, porównywania funkcjonowania tych s</w:t>
      </w:r>
      <w:r w:rsidR="000173A0">
        <w:rPr>
          <w:rFonts w:ascii="Times New Roman" w:hAnsi="Times New Roman" w:cs="Times New Roman"/>
          <w:sz w:val="24"/>
          <w:szCs w:val="24"/>
        </w:rPr>
        <w:t xml:space="preserve">amych mitów, motywów w różnych utworach literackich;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xml:space="preserve">- znajdowania w tekstach współczesnej kultury popularnej (np. w filmach, </w:t>
      </w:r>
      <w:r w:rsidR="000173A0">
        <w:rPr>
          <w:rFonts w:ascii="Times New Roman" w:hAnsi="Times New Roman" w:cs="Times New Roman"/>
          <w:sz w:val="24"/>
          <w:szCs w:val="24"/>
        </w:rPr>
        <w:t xml:space="preserve">piosenkach) </w:t>
      </w:r>
      <w:r w:rsidRPr="00CC024C">
        <w:rPr>
          <w:rFonts w:ascii="Times New Roman" w:hAnsi="Times New Roman" w:cs="Times New Roman"/>
          <w:sz w:val="24"/>
          <w:szCs w:val="24"/>
        </w:rPr>
        <w:t>nawiązań do tradycyjnych wątków literackich i kulturowych, ws</w:t>
      </w:r>
      <w:r w:rsidR="000173A0">
        <w:rPr>
          <w:rFonts w:ascii="Times New Roman" w:hAnsi="Times New Roman" w:cs="Times New Roman"/>
          <w:sz w:val="24"/>
          <w:szCs w:val="24"/>
        </w:rPr>
        <w:t xml:space="preserve">kazywania przykładów mieszania </w:t>
      </w:r>
      <w:r w:rsidRPr="00CC024C">
        <w:rPr>
          <w:rFonts w:ascii="Times New Roman" w:hAnsi="Times New Roman" w:cs="Times New Roman"/>
          <w:sz w:val="24"/>
          <w:szCs w:val="24"/>
        </w:rPr>
        <w:t xml:space="preserve">gatunków i wyjaśniania sensu takich działań artystycznych;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przedstawienia propozycji odczytania konkretnego teks</w:t>
      </w:r>
      <w:r w:rsidR="000173A0">
        <w:rPr>
          <w:rFonts w:ascii="Times New Roman" w:hAnsi="Times New Roman" w:cs="Times New Roman"/>
          <w:sz w:val="24"/>
          <w:szCs w:val="24"/>
        </w:rPr>
        <w:t xml:space="preserve">tu kultury i uzasadnienia jej;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stosowania ze zrozumie</w:t>
      </w:r>
      <w:r w:rsidR="004A0486">
        <w:rPr>
          <w:rFonts w:ascii="Times New Roman" w:hAnsi="Times New Roman" w:cs="Times New Roman"/>
          <w:sz w:val="24"/>
          <w:szCs w:val="24"/>
        </w:rPr>
        <w:t>niem pojęć dotyczących</w:t>
      </w:r>
      <w:r w:rsidRPr="00CC024C">
        <w:rPr>
          <w:rFonts w:ascii="Times New Roman" w:hAnsi="Times New Roman" w:cs="Times New Roman"/>
          <w:sz w:val="24"/>
          <w:szCs w:val="24"/>
        </w:rPr>
        <w:t xml:space="preserve"> wartości pozyty</w:t>
      </w:r>
      <w:r w:rsidR="000173A0">
        <w:rPr>
          <w:rFonts w:ascii="Times New Roman" w:hAnsi="Times New Roman" w:cs="Times New Roman"/>
          <w:sz w:val="24"/>
          <w:szCs w:val="24"/>
        </w:rPr>
        <w:t xml:space="preserve">wnych i ich przeciwieństw oraz </w:t>
      </w:r>
      <w:r w:rsidRPr="00CC024C">
        <w:rPr>
          <w:rFonts w:ascii="Times New Roman" w:hAnsi="Times New Roman" w:cs="Times New Roman"/>
          <w:sz w:val="24"/>
          <w:szCs w:val="24"/>
        </w:rPr>
        <w:t>określa</w:t>
      </w:r>
      <w:r w:rsidR="004A0486">
        <w:rPr>
          <w:rFonts w:ascii="Times New Roman" w:hAnsi="Times New Roman" w:cs="Times New Roman"/>
          <w:sz w:val="24"/>
          <w:szCs w:val="24"/>
        </w:rPr>
        <w:t>nia postaw z nimi związanych</w:t>
      </w:r>
      <w:r w:rsidRPr="00CC024C">
        <w:rPr>
          <w:rFonts w:ascii="Times New Roman" w:hAnsi="Times New Roman" w:cs="Times New Roman"/>
          <w:sz w:val="24"/>
          <w:szCs w:val="24"/>
        </w:rPr>
        <w:t>, np. piękno-brzydot</w:t>
      </w:r>
      <w:r w:rsidR="000173A0">
        <w:rPr>
          <w:rFonts w:ascii="Times New Roman" w:hAnsi="Times New Roman" w:cs="Times New Roman"/>
          <w:sz w:val="24"/>
          <w:szCs w:val="24"/>
        </w:rPr>
        <w:t>a, tolerancja – nietolerancja</w:t>
      </w:r>
      <w:r w:rsidR="00462CCB">
        <w:rPr>
          <w:rFonts w:ascii="Times New Roman" w:hAnsi="Times New Roman" w:cs="Times New Roman"/>
          <w:sz w:val="24"/>
          <w:szCs w:val="24"/>
        </w:rPr>
        <w:t>, dobro-zło</w:t>
      </w:r>
      <w:r w:rsidR="000173A0">
        <w:rPr>
          <w:rFonts w:ascii="Times New Roman" w:hAnsi="Times New Roman" w:cs="Times New Roman"/>
          <w:sz w:val="24"/>
          <w:szCs w:val="24"/>
        </w:rPr>
        <w:t xml:space="preserve">;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formułowania na podstawie podanych tekstów kultury podstawo</w:t>
      </w:r>
      <w:r w:rsidR="00A638E9">
        <w:rPr>
          <w:rFonts w:ascii="Times New Roman" w:hAnsi="Times New Roman" w:cs="Times New Roman"/>
          <w:sz w:val="24"/>
          <w:szCs w:val="24"/>
        </w:rPr>
        <w:t xml:space="preserve">wych, ponadczasowych zagadnień </w:t>
      </w:r>
      <w:r w:rsidRPr="00CC024C">
        <w:rPr>
          <w:rFonts w:ascii="Times New Roman" w:hAnsi="Times New Roman" w:cs="Times New Roman"/>
          <w:sz w:val="24"/>
          <w:szCs w:val="24"/>
        </w:rPr>
        <w:t>egzystencjalnych, np.: miłość, przyjaźń, śmierć, cierpienie, lęk, nadzieja, wiara, samot</w:t>
      </w:r>
      <w:r w:rsidR="000173A0">
        <w:rPr>
          <w:rFonts w:ascii="Times New Roman" w:hAnsi="Times New Roman" w:cs="Times New Roman"/>
          <w:sz w:val="24"/>
          <w:szCs w:val="24"/>
        </w:rPr>
        <w:t xml:space="preserve">ność, inność, </w:t>
      </w:r>
      <w:r w:rsidRPr="00CC024C">
        <w:rPr>
          <w:rFonts w:ascii="Times New Roman" w:hAnsi="Times New Roman" w:cs="Times New Roman"/>
          <w:sz w:val="24"/>
          <w:szCs w:val="24"/>
        </w:rPr>
        <w:t>poczucie wspólnoty</w:t>
      </w:r>
      <w:r w:rsidR="000173A0">
        <w:rPr>
          <w:rFonts w:ascii="Times New Roman" w:hAnsi="Times New Roman" w:cs="Times New Roman"/>
          <w:sz w:val="24"/>
          <w:szCs w:val="24"/>
        </w:rPr>
        <w:t xml:space="preserve">, solidarność, sprawiedliwość;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lastRenderedPageBreak/>
        <w:t xml:space="preserve">- posługiwania się poprawnym, bogatym językiem dostosowanym do </w:t>
      </w:r>
      <w:r w:rsidR="000173A0">
        <w:rPr>
          <w:rFonts w:ascii="Times New Roman" w:hAnsi="Times New Roman" w:cs="Times New Roman"/>
          <w:sz w:val="24"/>
          <w:szCs w:val="24"/>
        </w:rPr>
        <w:t xml:space="preserve">sytuacji komunikacyjnej, w tym </w:t>
      </w:r>
      <w:r w:rsidRPr="00CC024C">
        <w:rPr>
          <w:rFonts w:ascii="Times New Roman" w:hAnsi="Times New Roman" w:cs="Times New Roman"/>
          <w:sz w:val="24"/>
          <w:szCs w:val="24"/>
        </w:rPr>
        <w:t>poprawnego stosowa</w:t>
      </w:r>
      <w:r w:rsidR="000173A0">
        <w:rPr>
          <w:rFonts w:ascii="Times New Roman" w:hAnsi="Times New Roman" w:cs="Times New Roman"/>
          <w:sz w:val="24"/>
          <w:szCs w:val="24"/>
        </w:rPr>
        <w:t xml:space="preserve">nia związków frazeologicznych; </w:t>
      </w:r>
    </w:p>
    <w:p w:rsidR="00462CCB"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rozpoznawania słownictwa ogólnonarodowego i słownictwa o og</w:t>
      </w:r>
      <w:r w:rsidR="000173A0">
        <w:rPr>
          <w:rFonts w:ascii="Times New Roman" w:hAnsi="Times New Roman" w:cs="Times New Roman"/>
          <w:sz w:val="24"/>
          <w:szCs w:val="24"/>
        </w:rPr>
        <w:t xml:space="preserve">raniczonym zasięgu (archaizmy, kolokwializmy, </w:t>
      </w:r>
      <w:r w:rsidR="00A638E9">
        <w:rPr>
          <w:rFonts w:ascii="Times New Roman" w:hAnsi="Times New Roman" w:cs="Times New Roman"/>
          <w:sz w:val="24"/>
          <w:szCs w:val="24"/>
        </w:rPr>
        <w:t>neologizmy</w:t>
      </w:r>
      <w:r w:rsidR="004A0486">
        <w:rPr>
          <w:rFonts w:ascii="Times New Roman" w:hAnsi="Times New Roman" w:cs="Times New Roman"/>
          <w:sz w:val="24"/>
          <w:szCs w:val="24"/>
        </w:rPr>
        <w:t>, gwary</w:t>
      </w:r>
      <w:r w:rsidR="00A638E9">
        <w:rPr>
          <w:rFonts w:ascii="Times New Roman" w:hAnsi="Times New Roman" w:cs="Times New Roman"/>
          <w:sz w:val="24"/>
          <w:szCs w:val="24"/>
        </w:rPr>
        <w:t>);</w:t>
      </w:r>
    </w:p>
    <w:p w:rsidR="00CC024C" w:rsidRPr="00CC024C" w:rsidRDefault="00462CCB" w:rsidP="00F173DE">
      <w:pPr>
        <w:jc w:val="both"/>
        <w:rPr>
          <w:rFonts w:ascii="Times New Roman" w:hAnsi="Times New Roman" w:cs="Times New Roman"/>
          <w:sz w:val="24"/>
          <w:szCs w:val="24"/>
        </w:rPr>
      </w:pPr>
      <w:r>
        <w:rPr>
          <w:rFonts w:ascii="Times New Roman" w:hAnsi="Times New Roman" w:cs="Times New Roman"/>
          <w:sz w:val="24"/>
          <w:szCs w:val="24"/>
        </w:rPr>
        <w:t>- odczytywania znaczeń słownictwa naukowego, zawartego w treści poszczególnych fragmentów lektur konkursowych;</w:t>
      </w:r>
      <w:r w:rsidR="00A638E9">
        <w:rPr>
          <w:rFonts w:ascii="Times New Roman" w:hAnsi="Times New Roman" w:cs="Times New Roman"/>
          <w:sz w:val="24"/>
          <w:szCs w:val="24"/>
        </w:rPr>
        <w:t xml:space="preserve">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rozpoznawania relacji semantycznych i stylistycznych między</w:t>
      </w:r>
      <w:r w:rsidR="000173A0">
        <w:rPr>
          <w:rFonts w:ascii="Times New Roman" w:hAnsi="Times New Roman" w:cs="Times New Roman"/>
          <w:sz w:val="24"/>
          <w:szCs w:val="24"/>
        </w:rPr>
        <w:t xml:space="preserve"> wyrazami (synonimy, antonimy, eufemizmy);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wskazywania środków stylistycznych i ich funkcji w tekście (zdrobni</w:t>
      </w:r>
      <w:r w:rsidR="000173A0">
        <w:rPr>
          <w:rFonts w:ascii="Times New Roman" w:hAnsi="Times New Roman" w:cs="Times New Roman"/>
          <w:sz w:val="24"/>
          <w:szCs w:val="24"/>
        </w:rPr>
        <w:t xml:space="preserve">eń, zgrubień, metafor, anafor, </w:t>
      </w:r>
      <w:r w:rsidRPr="00CC024C">
        <w:rPr>
          <w:rFonts w:ascii="Times New Roman" w:hAnsi="Times New Roman" w:cs="Times New Roman"/>
          <w:sz w:val="24"/>
          <w:szCs w:val="24"/>
        </w:rPr>
        <w:t>apostrof, oksymoronów, hiperboli, epifor, powtórzeń, pytań retorycz</w:t>
      </w:r>
      <w:r w:rsidR="000173A0">
        <w:rPr>
          <w:rFonts w:ascii="Times New Roman" w:hAnsi="Times New Roman" w:cs="Times New Roman"/>
          <w:sz w:val="24"/>
          <w:szCs w:val="24"/>
        </w:rPr>
        <w:t>nych, rymu, rytmu, onomatopei, r</w:t>
      </w:r>
      <w:r w:rsidRPr="00CC024C">
        <w:rPr>
          <w:rFonts w:ascii="Times New Roman" w:hAnsi="Times New Roman" w:cs="Times New Roman"/>
          <w:sz w:val="24"/>
          <w:szCs w:val="24"/>
        </w:rPr>
        <w:t>óżnych typów zdań i</w:t>
      </w:r>
      <w:r w:rsidR="000173A0">
        <w:rPr>
          <w:rFonts w:ascii="Times New Roman" w:hAnsi="Times New Roman" w:cs="Times New Roman"/>
          <w:sz w:val="24"/>
          <w:szCs w:val="24"/>
        </w:rPr>
        <w:t xml:space="preserve"> równoważników, paralelizmów); </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rozpoznawania intencji wypowiedzi (aprobaty, dezaprobaty, n</w:t>
      </w:r>
      <w:r w:rsidR="00A638E9">
        <w:rPr>
          <w:rFonts w:ascii="Times New Roman" w:hAnsi="Times New Roman" w:cs="Times New Roman"/>
          <w:sz w:val="24"/>
          <w:szCs w:val="24"/>
        </w:rPr>
        <w:t xml:space="preserve">egacji, perswazji, prowokacji, </w:t>
      </w:r>
      <w:r w:rsidR="000173A0">
        <w:rPr>
          <w:rFonts w:ascii="Times New Roman" w:hAnsi="Times New Roman" w:cs="Times New Roman"/>
          <w:sz w:val="24"/>
          <w:szCs w:val="24"/>
        </w:rPr>
        <w:t xml:space="preserve">manipulacji); </w:t>
      </w:r>
    </w:p>
    <w:p w:rsidR="00B13663"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posługiwania się ze zrozumieniem pojęciami z dziedziny teorii literatu</w:t>
      </w:r>
      <w:r w:rsidR="000173A0">
        <w:rPr>
          <w:rFonts w:ascii="Times New Roman" w:hAnsi="Times New Roman" w:cs="Times New Roman"/>
          <w:sz w:val="24"/>
          <w:szCs w:val="24"/>
        </w:rPr>
        <w:t xml:space="preserve">ry i wiedzy o kulturze (topos, </w:t>
      </w:r>
      <w:r w:rsidRPr="00CC024C">
        <w:rPr>
          <w:rFonts w:ascii="Times New Roman" w:hAnsi="Times New Roman" w:cs="Times New Roman"/>
          <w:sz w:val="24"/>
          <w:szCs w:val="24"/>
        </w:rPr>
        <w:t>mit, symbol, parabola, wiersz wolny, biały, sylabiczny, średniówka, pr</w:t>
      </w:r>
      <w:r w:rsidR="000173A0">
        <w:rPr>
          <w:rFonts w:ascii="Times New Roman" w:hAnsi="Times New Roman" w:cs="Times New Roman"/>
          <w:sz w:val="24"/>
          <w:szCs w:val="24"/>
        </w:rPr>
        <w:t xml:space="preserve">zerzutnia, wersyfikacja, styl, </w:t>
      </w:r>
      <w:r w:rsidRPr="00CC024C">
        <w:rPr>
          <w:rFonts w:ascii="Times New Roman" w:hAnsi="Times New Roman" w:cs="Times New Roman"/>
          <w:sz w:val="24"/>
          <w:szCs w:val="24"/>
        </w:rPr>
        <w:t>stylizacja, antyteza, gatunki i rodzaje literackie, gatunki</w:t>
      </w:r>
      <w:r w:rsidR="000173A0">
        <w:rPr>
          <w:rFonts w:ascii="Times New Roman" w:hAnsi="Times New Roman" w:cs="Times New Roman"/>
          <w:sz w:val="24"/>
          <w:szCs w:val="24"/>
        </w:rPr>
        <w:t xml:space="preserve"> prasowe, filmowe i</w:t>
      </w:r>
      <w:r w:rsidR="007279CA">
        <w:rPr>
          <w:rFonts w:ascii="Times New Roman" w:hAnsi="Times New Roman" w:cs="Times New Roman"/>
          <w:sz w:val="24"/>
          <w:szCs w:val="24"/>
        </w:rPr>
        <w:t> </w:t>
      </w:r>
      <w:r w:rsidR="000173A0">
        <w:rPr>
          <w:rFonts w:ascii="Times New Roman" w:hAnsi="Times New Roman" w:cs="Times New Roman"/>
          <w:sz w:val="24"/>
          <w:szCs w:val="24"/>
        </w:rPr>
        <w:t xml:space="preserve">muzyczne); </w:t>
      </w:r>
    </w:p>
    <w:p w:rsid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operowania słownictwem z określonych kręgów tematyczny</w:t>
      </w:r>
      <w:r w:rsidR="00A638E9">
        <w:rPr>
          <w:rFonts w:ascii="Times New Roman" w:hAnsi="Times New Roman" w:cs="Times New Roman"/>
          <w:sz w:val="24"/>
          <w:szCs w:val="24"/>
        </w:rPr>
        <w:t>ch (na tym etapie rozwijanym i</w:t>
      </w:r>
      <w:r w:rsidR="007279CA">
        <w:rPr>
          <w:rFonts w:ascii="Times New Roman" w:hAnsi="Times New Roman" w:cs="Times New Roman"/>
          <w:sz w:val="24"/>
          <w:szCs w:val="24"/>
        </w:rPr>
        <w:t> </w:t>
      </w:r>
      <w:r w:rsidRPr="00CC024C">
        <w:rPr>
          <w:rFonts w:ascii="Times New Roman" w:hAnsi="Times New Roman" w:cs="Times New Roman"/>
          <w:sz w:val="24"/>
          <w:szCs w:val="24"/>
        </w:rPr>
        <w:t xml:space="preserve">koncentrującym się przede wszystkim </w:t>
      </w:r>
      <w:r w:rsidR="000173A0">
        <w:rPr>
          <w:rFonts w:ascii="Times New Roman" w:hAnsi="Times New Roman" w:cs="Times New Roman"/>
          <w:sz w:val="24"/>
          <w:szCs w:val="24"/>
        </w:rPr>
        <w:t xml:space="preserve">wokół tematów: </w:t>
      </w:r>
      <w:r w:rsidR="00114740">
        <w:rPr>
          <w:rFonts w:ascii="Times New Roman" w:hAnsi="Times New Roman" w:cs="Times New Roman"/>
          <w:sz w:val="24"/>
          <w:szCs w:val="24"/>
        </w:rPr>
        <w:t xml:space="preserve">piękna i wartości estetycznych, </w:t>
      </w:r>
      <w:r w:rsidR="000173A0">
        <w:rPr>
          <w:rFonts w:ascii="Times New Roman" w:hAnsi="Times New Roman" w:cs="Times New Roman"/>
          <w:sz w:val="24"/>
          <w:szCs w:val="24"/>
        </w:rPr>
        <w:t>pytań egzystencjalnych, rozwoju psychicznego, moralnego i fizycznego człowieka; społeczeństwa i</w:t>
      </w:r>
      <w:r w:rsidR="007279CA">
        <w:rPr>
          <w:rFonts w:ascii="Times New Roman" w:hAnsi="Times New Roman" w:cs="Times New Roman"/>
          <w:sz w:val="24"/>
          <w:szCs w:val="24"/>
        </w:rPr>
        <w:t> </w:t>
      </w:r>
      <w:r w:rsidR="000173A0">
        <w:rPr>
          <w:rFonts w:ascii="Times New Roman" w:hAnsi="Times New Roman" w:cs="Times New Roman"/>
          <w:sz w:val="24"/>
          <w:szCs w:val="24"/>
        </w:rPr>
        <w:t xml:space="preserve">kultury); </w:t>
      </w:r>
    </w:p>
    <w:p w:rsidR="009D1BCA" w:rsidRPr="00CC024C" w:rsidRDefault="009D1BCA" w:rsidP="00F173DE">
      <w:pPr>
        <w:jc w:val="both"/>
        <w:rPr>
          <w:rFonts w:ascii="Times New Roman" w:hAnsi="Times New Roman" w:cs="Times New Roman"/>
          <w:sz w:val="24"/>
          <w:szCs w:val="24"/>
        </w:rPr>
      </w:pPr>
      <w:r>
        <w:rPr>
          <w:rFonts w:ascii="Times New Roman" w:hAnsi="Times New Roman" w:cs="Times New Roman"/>
          <w:sz w:val="24"/>
          <w:szCs w:val="24"/>
        </w:rPr>
        <w:t>- rozpoznawania stylu potocznego, urzędowego, artystycznego i naukowego, rozpoznawania cech kultury i języka swojego regionu;</w:t>
      </w:r>
    </w:p>
    <w:p w:rsidR="00CC024C" w:rsidRP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dokonywania różnorodnych działań na cudzym tekście (np.</w:t>
      </w:r>
      <w:r w:rsidR="00A638E9">
        <w:rPr>
          <w:rFonts w:ascii="Times New Roman" w:hAnsi="Times New Roman" w:cs="Times New Roman"/>
          <w:sz w:val="24"/>
          <w:szCs w:val="24"/>
        </w:rPr>
        <w:t xml:space="preserve"> streszczanie, parafrazowanie, </w:t>
      </w:r>
      <w:r w:rsidR="000173A0">
        <w:rPr>
          <w:rFonts w:ascii="Times New Roman" w:hAnsi="Times New Roman" w:cs="Times New Roman"/>
          <w:sz w:val="24"/>
          <w:szCs w:val="24"/>
        </w:rPr>
        <w:t xml:space="preserve">sporządzanie notatki); </w:t>
      </w:r>
    </w:p>
    <w:p w:rsidR="00CC024C" w:rsidRPr="0015725B" w:rsidRDefault="00CC024C" w:rsidP="00F173DE">
      <w:pPr>
        <w:jc w:val="both"/>
        <w:rPr>
          <w:rFonts w:ascii="Times New Roman" w:hAnsi="Times New Roman" w:cs="Times New Roman"/>
          <w:sz w:val="24"/>
          <w:szCs w:val="24"/>
          <w:u w:val="single"/>
        </w:rPr>
      </w:pPr>
      <w:r w:rsidRPr="00CC024C">
        <w:rPr>
          <w:rFonts w:ascii="Times New Roman" w:hAnsi="Times New Roman" w:cs="Times New Roman"/>
          <w:sz w:val="24"/>
          <w:szCs w:val="24"/>
        </w:rPr>
        <w:t xml:space="preserve">- </w:t>
      </w:r>
      <w:r w:rsidRPr="0015725B">
        <w:rPr>
          <w:rFonts w:ascii="Times New Roman" w:hAnsi="Times New Roman" w:cs="Times New Roman"/>
          <w:sz w:val="24"/>
          <w:szCs w:val="24"/>
          <w:u w:val="single"/>
        </w:rPr>
        <w:t>tworzenia spójnych wypowiedzi poprawnych pod względem j</w:t>
      </w:r>
      <w:r w:rsidR="000173A0" w:rsidRPr="0015725B">
        <w:rPr>
          <w:rFonts w:ascii="Times New Roman" w:hAnsi="Times New Roman" w:cs="Times New Roman"/>
          <w:sz w:val="24"/>
          <w:szCs w:val="24"/>
          <w:u w:val="single"/>
        </w:rPr>
        <w:t>ęzykowo-stylistycznym w</w:t>
      </w:r>
      <w:r w:rsidR="007279CA">
        <w:rPr>
          <w:rFonts w:ascii="Times New Roman" w:hAnsi="Times New Roman" w:cs="Times New Roman"/>
          <w:sz w:val="24"/>
          <w:szCs w:val="24"/>
          <w:u w:val="single"/>
        </w:rPr>
        <w:t> </w:t>
      </w:r>
      <w:r w:rsidR="000173A0" w:rsidRPr="0015725B">
        <w:rPr>
          <w:rFonts w:ascii="Times New Roman" w:hAnsi="Times New Roman" w:cs="Times New Roman"/>
          <w:sz w:val="24"/>
          <w:szCs w:val="24"/>
          <w:u w:val="single"/>
        </w:rPr>
        <w:t xml:space="preserve">formie </w:t>
      </w:r>
      <w:r w:rsidRPr="0015725B">
        <w:rPr>
          <w:rFonts w:ascii="Times New Roman" w:hAnsi="Times New Roman" w:cs="Times New Roman"/>
          <w:sz w:val="24"/>
          <w:szCs w:val="24"/>
          <w:u w:val="single"/>
        </w:rPr>
        <w:t xml:space="preserve">dłuższej i krótszej, np. dedykacji, streszczenia, notatki </w:t>
      </w:r>
      <w:r w:rsidR="00A638E9" w:rsidRPr="0015725B">
        <w:rPr>
          <w:rFonts w:ascii="Times New Roman" w:hAnsi="Times New Roman" w:cs="Times New Roman"/>
          <w:sz w:val="24"/>
          <w:szCs w:val="24"/>
          <w:u w:val="single"/>
        </w:rPr>
        <w:t>prasowej, hasła słownikowego</w:t>
      </w:r>
      <w:r w:rsidR="00114740">
        <w:rPr>
          <w:rFonts w:ascii="Times New Roman" w:hAnsi="Times New Roman" w:cs="Times New Roman"/>
          <w:sz w:val="24"/>
          <w:szCs w:val="24"/>
          <w:u w:val="single"/>
        </w:rPr>
        <w:t xml:space="preserve">        </w:t>
      </w:r>
      <w:r w:rsidR="00A638E9" w:rsidRPr="0015725B">
        <w:rPr>
          <w:rFonts w:ascii="Times New Roman" w:hAnsi="Times New Roman" w:cs="Times New Roman"/>
          <w:sz w:val="24"/>
          <w:szCs w:val="24"/>
          <w:u w:val="single"/>
        </w:rPr>
        <w:t xml:space="preserve"> i </w:t>
      </w:r>
      <w:r w:rsidRPr="0015725B">
        <w:rPr>
          <w:rFonts w:ascii="Times New Roman" w:hAnsi="Times New Roman" w:cs="Times New Roman"/>
          <w:sz w:val="24"/>
          <w:szCs w:val="24"/>
          <w:u w:val="single"/>
        </w:rPr>
        <w:t>encyklopedycznego, tekstu reklamowego, opisu sytuacji, dzieła</w:t>
      </w:r>
      <w:r w:rsidR="000173A0" w:rsidRPr="0015725B">
        <w:rPr>
          <w:rFonts w:ascii="Times New Roman" w:hAnsi="Times New Roman" w:cs="Times New Roman"/>
          <w:sz w:val="24"/>
          <w:szCs w:val="24"/>
          <w:u w:val="single"/>
        </w:rPr>
        <w:t xml:space="preserve"> sztuki, przeżyć wewnętrznych, </w:t>
      </w:r>
      <w:r w:rsidRPr="0015725B">
        <w:rPr>
          <w:rFonts w:ascii="Times New Roman" w:hAnsi="Times New Roman" w:cs="Times New Roman"/>
          <w:sz w:val="24"/>
          <w:szCs w:val="24"/>
          <w:u w:val="single"/>
        </w:rPr>
        <w:t>charakterystyki postaci filmowej, literackiej lub rzeczywistej, charakter</w:t>
      </w:r>
      <w:r w:rsidR="000173A0" w:rsidRPr="0015725B">
        <w:rPr>
          <w:rFonts w:ascii="Times New Roman" w:hAnsi="Times New Roman" w:cs="Times New Roman"/>
          <w:sz w:val="24"/>
          <w:szCs w:val="24"/>
          <w:u w:val="single"/>
        </w:rPr>
        <w:t xml:space="preserve">ystyki porównawczej, portretu, recenzji, </w:t>
      </w:r>
      <w:r w:rsidRPr="0015725B">
        <w:rPr>
          <w:rFonts w:ascii="Times New Roman" w:hAnsi="Times New Roman" w:cs="Times New Roman"/>
          <w:sz w:val="24"/>
          <w:szCs w:val="24"/>
          <w:u w:val="single"/>
        </w:rPr>
        <w:t>rozprawki, eseju,</w:t>
      </w:r>
      <w:r w:rsidR="002D1FFD">
        <w:rPr>
          <w:rFonts w:ascii="Times New Roman" w:hAnsi="Times New Roman" w:cs="Times New Roman"/>
          <w:sz w:val="24"/>
          <w:szCs w:val="24"/>
          <w:u w:val="single"/>
        </w:rPr>
        <w:t xml:space="preserve"> opowiadania,</w:t>
      </w:r>
      <w:r w:rsidRPr="0015725B">
        <w:rPr>
          <w:rFonts w:ascii="Times New Roman" w:hAnsi="Times New Roman" w:cs="Times New Roman"/>
          <w:sz w:val="24"/>
          <w:szCs w:val="24"/>
          <w:u w:val="single"/>
        </w:rPr>
        <w:t xml:space="preserve"> listu, artykułu publicystycznego, przemówienia</w:t>
      </w:r>
      <w:r w:rsidR="000173A0" w:rsidRPr="0015725B">
        <w:rPr>
          <w:rFonts w:ascii="Times New Roman" w:hAnsi="Times New Roman" w:cs="Times New Roman"/>
          <w:sz w:val="24"/>
          <w:szCs w:val="24"/>
          <w:u w:val="single"/>
        </w:rPr>
        <w:t xml:space="preserve">, wywiadu; </w:t>
      </w:r>
    </w:p>
    <w:p w:rsidR="00A638E9" w:rsidRPr="00CC024C" w:rsidRDefault="00A638E9" w:rsidP="00F173DE">
      <w:pPr>
        <w:jc w:val="both"/>
        <w:rPr>
          <w:rFonts w:ascii="Times New Roman" w:hAnsi="Times New Roman" w:cs="Times New Roman"/>
          <w:sz w:val="24"/>
          <w:szCs w:val="24"/>
        </w:rPr>
      </w:pPr>
      <w:r>
        <w:rPr>
          <w:rFonts w:ascii="Times New Roman" w:hAnsi="Times New Roman" w:cs="Times New Roman"/>
          <w:sz w:val="24"/>
          <w:szCs w:val="24"/>
        </w:rPr>
        <w:t>- korzystania z zasobów bibliotecznych i innych źródeł naukowej informacji</w:t>
      </w:r>
      <w:r w:rsidR="00114740">
        <w:rPr>
          <w:rFonts w:ascii="Times New Roman" w:hAnsi="Times New Roman" w:cs="Times New Roman"/>
          <w:sz w:val="24"/>
          <w:szCs w:val="24"/>
        </w:rPr>
        <w:t>;</w:t>
      </w:r>
    </w:p>
    <w:p w:rsidR="0015725B"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 dokonywania starannej redakcji tekstu napisanego ręcznie, poprawienia ewentualnyc</w:t>
      </w:r>
      <w:r w:rsidR="000173A0">
        <w:rPr>
          <w:rFonts w:ascii="Times New Roman" w:hAnsi="Times New Roman" w:cs="Times New Roman"/>
          <w:sz w:val="24"/>
          <w:szCs w:val="24"/>
        </w:rPr>
        <w:t xml:space="preserve">h błędów </w:t>
      </w:r>
      <w:r w:rsidRPr="00CC024C">
        <w:rPr>
          <w:rFonts w:ascii="Times New Roman" w:hAnsi="Times New Roman" w:cs="Times New Roman"/>
          <w:sz w:val="24"/>
          <w:szCs w:val="24"/>
        </w:rPr>
        <w:t xml:space="preserve">językowych, ortograficznych, interpunkcyjnych. </w:t>
      </w:r>
    </w:p>
    <w:p w:rsidR="0015725B" w:rsidRDefault="0015725B" w:rsidP="00F173DE">
      <w:pPr>
        <w:jc w:val="both"/>
        <w:rPr>
          <w:rFonts w:ascii="Times New Roman" w:hAnsi="Times New Roman" w:cs="Times New Roman"/>
          <w:sz w:val="24"/>
          <w:szCs w:val="24"/>
        </w:rPr>
      </w:pPr>
    </w:p>
    <w:p w:rsid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lastRenderedPageBreak/>
        <w:t xml:space="preserve">III. TEMAT PRZEWODNI KONKURSU W ROKU SZKOLNYM 2014/2015: </w:t>
      </w:r>
    </w:p>
    <w:p w:rsidR="00B715AD" w:rsidRDefault="002F0297" w:rsidP="002F0297">
      <w:pPr>
        <w:widowControl w:val="0"/>
        <w:tabs>
          <w:tab w:val="center" w:pos="4536"/>
          <w:tab w:val="left" w:pos="7870"/>
        </w:tabs>
        <w:snapToGrid w:val="0"/>
        <w:spacing w:after="0" w:line="360" w:lineRule="auto"/>
        <w:rPr>
          <w:rFonts w:ascii="Times New Roman" w:eastAsia="Calibri" w:hAnsi="Times New Roman" w:cs="Times New Roman"/>
          <w:b/>
          <w:i/>
          <w:iCs/>
          <w:color w:val="000000"/>
          <w:sz w:val="24"/>
          <w:szCs w:val="24"/>
          <w:lang w:eastAsia="pl-PL"/>
        </w:rPr>
      </w:pPr>
      <w:r>
        <w:rPr>
          <w:rFonts w:ascii="Times New Roman" w:eastAsia="Calibri" w:hAnsi="Times New Roman" w:cs="Times New Roman"/>
          <w:b/>
          <w:i/>
          <w:iCs/>
          <w:color w:val="000000"/>
          <w:sz w:val="24"/>
          <w:szCs w:val="24"/>
          <w:lang w:eastAsia="pl-PL"/>
        </w:rPr>
        <w:tab/>
      </w:r>
    </w:p>
    <w:p w:rsidR="00B715AD" w:rsidRDefault="000173A0" w:rsidP="002F0297">
      <w:pPr>
        <w:widowControl w:val="0"/>
        <w:tabs>
          <w:tab w:val="center" w:pos="4536"/>
          <w:tab w:val="left" w:pos="7870"/>
        </w:tabs>
        <w:snapToGrid w:val="0"/>
        <w:spacing w:after="0" w:line="360" w:lineRule="auto"/>
        <w:rPr>
          <w:rFonts w:ascii="Times New Roman" w:eastAsia="Calibri" w:hAnsi="Times New Roman" w:cs="Times New Roman"/>
          <w:b/>
          <w:color w:val="000000"/>
          <w:sz w:val="24"/>
          <w:szCs w:val="24"/>
          <w:lang w:eastAsia="pl-PL"/>
        </w:rPr>
      </w:pPr>
      <w:r w:rsidRPr="00114740">
        <w:rPr>
          <w:rFonts w:ascii="Times New Roman" w:eastAsia="Calibri" w:hAnsi="Times New Roman" w:cs="Times New Roman"/>
          <w:b/>
          <w:iCs/>
          <w:color w:val="000000"/>
          <w:sz w:val="24"/>
          <w:szCs w:val="24"/>
          <w:lang w:eastAsia="pl-PL"/>
        </w:rPr>
        <w:t>Motyw przewodni</w:t>
      </w:r>
      <w:r w:rsidRPr="000173A0">
        <w:rPr>
          <w:rFonts w:ascii="Times New Roman" w:eastAsia="Calibri" w:hAnsi="Times New Roman" w:cs="Times New Roman"/>
          <w:b/>
          <w:color w:val="000000"/>
          <w:sz w:val="24"/>
          <w:szCs w:val="24"/>
          <w:lang w:eastAsia="pl-PL"/>
        </w:rPr>
        <w:t xml:space="preserve">: </w:t>
      </w:r>
    </w:p>
    <w:p w:rsidR="00B715AD" w:rsidRPr="00B715AD" w:rsidRDefault="00B715AD" w:rsidP="002F0297">
      <w:pPr>
        <w:widowControl w:val="0"/>
        <w:tabs>
          <w:tab w:val="center" w:pos="4536"/>
          <w:tab w:val="left" w:pos="7870"/>
        </w:tabs>
        <w:snapToGrid w:val="0"/>
        <w:spacing w:after="0" w:line="360" w:lineRule="auto"/>
        <w:rPr>
          <w:rFonts w:ascii="Times New Roman" w:eastAsia="Calibri" w:hAnsi="Times New Roman" w:cs="Times New Roman"/>
          <w:b/>
          <w:i/>
          <w:sz w:val="24"/>
          <w:szCs w:val="24"/>
          <w:lang w:eastAsia="pl-PL"/>
        </w:rPr>
      </w:pPr>
      <w:r w:rsidRPr="00B715AD">
        <w:rPr>
          <w:rFonts w:ascii="Times New Roman" w:eastAsia="Calibri" w:hAnsi="Times New Roman" w:cs="Times New Roman"/>
          <w:b/>
          <w:i/>
          <w:sz w:val="24"/>
          <w:szCs w:val="24"/>
          <w:lang w:eastAsia="pl-PL"/>
        </w:rPr>
        <w:t xml:space="preserve">Tak więc estetyka może być pomocna w życiu </w:t>
      </w:r>
    </w:p>
    <w:p w:rsidR="000173A0" w:rsidRDefault="00B715AD" w:rsidP="002F0297">
      <w:pPr>
        <w:widowControl w:val="0"/>
        <w:tabs>
          <w:tab w:val="center" w:pos="4536"/>
          <w:tab w:val="left" w:pos="7870"/>
        </w:tabs>
        <w:snapToGrid w:val="0"/>
        <w:spacing w:after="0" w:line="360" w:lineRule="auto"/>
        <w:rPr>
          <w:rFonts w:ascii="Times New Roman" w:eastAsia="Calibri" w:hAnsi="Times New Roman" w:cs="Times New Roman"/>
          <w:sz w:val="24"/>
          <w:szCs w:val="24"/>
          <w:lang w:eastAsia="pl-PL"/>
        </w:rPr>
      </w:pPr>
      <w:r w:rsidRPr="00B715AD">
        <w:rPr>
          <w:rFonts w:ascii="Times New Roman" w:eastAsia="Calibri" w:hAnsi="Times New Roman" w:cs="Times New Roman"/>
          <w:b/>
          <w:i/>
          <w:sz w:val="24"/>
          <w:szCs w:val="24"/>
          <w:lang w:eastAsia="pl-PL"/>
        </w:rPr>
        <w:t>n</w:t>
      </w:r>
      <w:r w:rsidR="00114740" w:rsidRPr="00B715AD">
        <w:rPr>
          <w:rFonts w:ascii="Times New Roman" w:eastAsia="Calibri" w:hAnsi="Times New Roman" w:cs="Times New Roman"/>
          <w:b/>
          <w:i/>
          <w:sz w:val="24"/>
          <w:szCs w:val="24"/>
          <w:lang w:eastAsia="pl-PL"/>
        </w:rPr>
        <w:t>ie należy zaniedbywać nauki o pięknie</w:t>
      </w:r>
      <w:r>
        <w:rPr>
          <w:rFonts w:ascii="Times New Roman" w:eastAsia="Calibri" w:hAnsi="Times New Roman" w:cs="Times New Roman"/>
          <w:b/>
          <w:sz w:val="24"/>
          <w:szCs w:val="24"/>
          <w:lang w:eastAsia="pl-PL"/>
        </w:rPr>
        <w:t xml:space="preserve"> (</w:t>
      </w:r>
      <w:r w:rsidRPr="00B715AD">
        <w:rPr>
          <w:rFonts w:ascii="Times New Roman" w:eastAsia="Calibri" w:hAnsi="Times New Roman" w:cs="Times New Roman"/>
          <w:sz w:val="24"/>
          <w:szCs w:val="24"/>
          <w:lang w:eastAsia="pl-PL"/>
        </w:rPr>
        <w:t xml:space="preserve">Zbigniew Herbert </w:t>
      </w:r>
      <w:r w:rsidRPr="00B715AD">
        <w:rPr>
          <w:rFonts w:ascii="Times New Roman" w:eastAsia="Calibri" w:hAnsi="Times New Roman" w:cs="Times New Roman"/>
          <w:i/>
          <w:sz w:val="24"/>
          <w:szCs w:val="24"/>
          <w:lang w:eastAsia="pl-PL"/>
        </w:rPr>
        <w:t>Potęga smaku</w:t>
      </w:r>
      <w:r>
        <w:rPr>
          <w:rFonts w:ascii="Times New Roman" w:eastAsia="Calibri" w:hAnsi="Times New Roman" w:cs="Times New Roman"/>
          <w:sz w:val="24"/>
          <w:szCs w:val="24"/>
          <w:lang w:eastAsia="pl-PL"/>
        </w:rPr>
        <w:t>)</w:t>
      </w:r>
    </w:p>
    <w:p w:rsidR="00753B0D" w:rsidRPr="00B715AD" w:rsidRDefault="00753B0D" w:rsidP="002F0297">
      <w:pPr>
        <w:widowControl w:val="0"/>
        <w:tabs>
          <w:tab w:val="center" w:pos="4536"/>
          <w:tab w:val="left" w:pos="7870"/>
        </w:tabs>
        <w:snapToGrid w:val="0"/>
        <w:spacing w:after="0" w:line="360" w:lineRule="auto"/>
        <w:rPr>
          <w:rFonts w:ascii="Times New Roman" w:eastAsia="Calibri" w:hAnsi="Times New Roman" w:cs="Times New Roman"/>
          <w:b/>
          <w:sz w:val="24"/>
          <w:szCs w:val="24"/>
          <w:lang w:eastAsia="pl-PL"/>
        </w:rPr>
      </w:pPr>
      <w:r w:rsidRPr="00753B0D">
        <w:rPr>
          <w:rFonts w:ascii="Times New Roman" w:eastAsia="Calibri" w:hAnsi="Times New Roman" w:cs="Times New Roman"/>
          <w:b/>
          <w:i/>
          <w:sz w:val="24"/>
          <w:szCs w:val="24"/>
          <w:lang w:eastAsia="pl-PL"/>
        </w:rPr>
        <w:t>Piękno jest prawdą, prawda pięknem – tylko tyle można wiedzie</w:t>
      </w:r>
      <w:r w:rsidR="009013CC">
        <w:rPr>
          <w:rFonts w:ascii="Times New Roman" w:eastAsia="Calibri" w:hAnsi="Times New Roman" w:cs="Times New Roman"/>
          <w:b/>
          <w:i/>
          <w:sz w:val="24"/>
          <w:szCs w:val="24"/>
          <w:lang w:eastAsia="pl-PL"/>
        </w:rPr>
        <w:t>ć i warto wiedzieć tu, na ziemi</w:t>
      </w:r>
      <w:r>
        <w:rPr>
          <w:rFonts w:ascii="Times New Roman" w:eastAsia="Calibri" w:hAnsi="Times New Roman" w:cs="Times New Roman"/>
          <w:sz w:val="24"/>
          <w:szCs w:val="24"/>
          <w:lang w:eastAsia="pl-PL"/>
        </w:rPr>
        <w:t xml:space="preserve"> (John Keats)</w:t>
      </w:r>
    </w:p>
    <w:p w:rsidR="00CC024C" w:rsidRPr="00CC024C" w:rsidRDefault="00CC024C" w:rsidP="00F173DE">
      <w:pPr>
        <w:jc w:val="both"/>
        <w:rPr>
          <w:rFonts w:ascii="Times New Roman" w:hAnsi="Times New Roman" w:cs="Times New Roman"/>
          <w:sz w:val="24"/>
          <w:szCs w:val="24"/>
        </w:rPr>
      </w:pPr>
    </w:p>
    <w:p w:rsidR="00CC024C" w:rsidRDefault="00CC024C" w:rsidP="00F173DE">
      <w:pPr>
        <w:jc w:val="both"/>
        <w:rPr>
          <w:rFonts w:ascii="Times New Roman" w:hAnsi="Times New Roman" w:cs="Times New Roman"/>
          <w:sz w:val="24"/>
          <w:szCs w:val="24"/>
        </w:rPr>
      </w:pPr>
      <w:r w:rsidRPr="00CC024C">
        <w:rPr>
          <w:rFonts w:ascii="Times New Roman" w:hAnsi="Times New Roman" w:cs="Times New Roman"/>
          <w:sz w:val="24"/>
          <w:szCs w:val="24"/>
        </w:rPr>
        <w:t>I ETAP (SZKOLN</w:t>
      </w:r>
      <w:r w:rsidR="00234563">
        <w:rPr>
          <w:rFonts w:ascii="Times New Roman" w:hAnsi="Times New Roman" w:cs="Times New Roman"/>
          <w:sz w:val="24"/>
          <w:szCs w:val="24"/>
        </w:rPr>
        <w:t xml:space="preserve">Y) </w:t>
      </w:r>
    </w:p>
    <w:p w:rsidR="00882D06" w:rsidRPr="00CC024C" w:rsidRDefault="00882D06" w:rsidP="00F173DE">
      <w:pPr>
        <w:jc w:val="both"/>
        <w:rPr>
          <w:rFonts w:ascii="Times New Roman" w:hAnsi="Times New Roman" w:cs="Times New Roman"/>
          <w:sz w:val="24"/>
          <w:szCs w:val="24"/>
        </w:rPr>
      </w:pPr>
    </w:p>
    <w:p w:rsidR="00DC28AB" w:rsidRPr="004C729E" w:rsidRDefault="00C20309" w:rsidP="00DC28AB">
      <w:pPr>
        <w:pStyle w:val="Tekstprzypisudolnego"/>
        <w:rPr>
          <w:sz w:val="24"/>
          <w:szCs w:val="24"/>
        </w:rPr>
      </w:pPr>
      <w:r w:rsidRPr="004C729E">
        <w:rPr>
          <w:sz w:val="24"/>
          <w:szCs w:val="24"/>
        </w:rPr>
        <w:t>1.</w:t>
      </w:r>
      <w:r w:rsidR="00334FC9" w:rsidRPr="004C729E">
        <w:rPr>
          <w:sz w:val="24"/>
          <w:szCs w:val="24"/>
        </w:rPr>
        <w:t xml:space="preserve"> </w:t>
      </w:r>
      <w:r w:rsidR="003F79B2" w:rsidRPr="004C729E">
        <w:rPr>
          <w:sz w:val="24"/>
          <w:szCs w:val="24"/>
        </w:rPr>
        <w:t xml:space="preserve">Miron Białoszewski, </w:t>
      </w:r>
      <w:r w:rsidR="003F79B2" w:rsidRPr="004C729E">
        <w:rPr>
          <w:i/>
          <w:sz w:val="24"/>
          <w:szCs w:val="24"/>
        </w:rPr>
        <w:t>Szare eminencje zachwytu</w:t>
      </w:r>
      <w:r w:rsidR="003F79B2" w:rsidRPr="004C729E">
        <w:rPr>
          <w:sz w:val="24"/>
          <w:szCs w:val="24"/>
        </w:rPr>
        <w:t xml:space="preserve">, , [w:] tegoż, </w:t>
      </w:r>
      <w:r w:rsidR="003F79B2" w:rsidRPr="004C729E">
        <w:rPr>
          <w:i/>
          <w:sz w:val="24"/>
          <w:szCs w:val="24"/>
        </w:rPr>
        <w:t>Wiersze</w:t>
      </w:r>
      <w:r w:rsidR="003F79B2" w:rsidRPr="004C729E">
        <w:rPr>
          <w:sz w:val="24"/>
          <w:szCs w:val="24"/>
        </w:rPr>
        <w:t xml:space="preserve">, Państwowy </w:t>
      </w:r>
      <w:r w:rsidR="00C968F4">
        <w:rPr>
          <w:sz w:val="24"/>
          <w:szCs w:val="24"/>
        </w:rPr>
        <w:t>Instytut Wydawniczy 1976, s. 43 (</w:t>
      </w:r>
      <w:r w:rsidR="006933B7" w:rsidRPr="006933B7">
        <w:rPr>
          <w:color w:val="FF0000"/>
          <w:sz w:val="24"/>
          <w:szCs w:val="24"/>
        </w:rPr>
        <w:t>w zbiorach biblioteki</w:t>
      </w:r>
      <w:r w:rsidR="006933B7">
        <w:rPr>
          <w:sz w:val="24"/>
          <w:szCs w:val="24"/>
        </w:rPr>
        <w:t>)</w:t>
      </w:r>
    </w:p>
    <w:p w:rsidR="003D34EA" w:rsidRPr="004C729E" w:rsidRDefault="003F79B2" w:rsidP="00F173DE">
      <w:pPr>
        <w:jc w:val="both"/>
        <w:rPr>
          <w:rFonts w:ascii="Times New Roman" w:hAnsi="Times New Roman" w:cs="Times New Roman"/>
          <w:sz w:val="24"/>
          <w:szCs w:val="24"/>
        </w:rPr>
      </w:pPr>
      <w:r w:rsidRPr="004C729E">
        <w:rPr>
          <w:rFonts w:ascii="Times New Roman" w:hAnsi="Times New Roman" w:cs="Times New Roman"/>
          <w:sz w:val="24"/>
          <w:szCs w:val="24"/>
        </w:rPr>
        <w:t xml:space="preserve">2. </w:t>
      </w:r>
      <w:r w:rsidR="00334FC9" w:rsidRPr="004C729E">
        <w:rPr>
          <w:rFonts w:ascii="Times New Roman" w:hAnsi="Times New Roman" w:cs="Times New Roman"/>
          <w:sz w:val="24"/>
          <w:szCs w:val="24"/>
        </w:rPr>
        <w:t xml:space="preserve">Arkady Fiedler, </w:t>
      </w:r>
      <w:r w:rsidR="00334FC9" w:rsidRPr="004C729E">
        <w:rPr>
          <w:rFonts w:ascii="Times New Roman" w:hAnsi="Times New Roman" w:cs="Times New Roman"/>
          <w:i/>
          <w:sz w:val="24"/>
          <w:szCs w:val="24"/>
        </w:rPr>
        <w:t>Dywizjon 303</w:t>
      </w:r>
      <w:r w:rsidR="00334FC9" w:rsidRPr="004C729E">
        <w:rPr>
          <w:rFonts w:ascii="Times New Roman" w:hAnsi="Times New Roman" w:cs="Times New Roman"/>
          <w:sz w:val="24"/>
          <w:szCs w:val="24"/>
        </w:rPr>
        <w:t>,</w:t>
      </w:r>
      <w:r w:rsidR="00177BE1" w:rsidRPr="004C729E">
        <w:rPr>
          <w:rFonts w:ascii="Times New Roman" w:hAnsi="Times New Roman" w:cs="Times New Roman"/>
          <w:sz w:val="24"/>
          <w:szCs w:val="24"/>
        </w:rPr>
        <w:t xml:space="preserve"> Wydawnictwo Poznańskie, Poznań 1985</w:t>
      </w:r>
      <w:r w:rsidR="00813967" w:rsidRPr="004C729E">
        <w:rPr>
          <w:rFonts w:ascii="Times New Roman" w:hAnsi="Times New Roman" w:cs="Times New Roman"/>
          <w:sz w:val="24"/>
          <w:szCs w:val="24"/>
        </w:rPr>
        <w:t xml:space="preserve">. </w:t>
      </w:r>
      <w:r w:rsidR="00C968F4">
        <w:rPr>
          <w:rFonts w:ascii="Times New Roman" w:hAnsi="Times New Roman" w:cs="Times New Roman"/>
          <w:sz w:val="24"/>
          <w:szCs w:val="24"/>
        </w:rPr>
        <w:t xml:space="preserve"> </w:t>
      </w:r>
      <w:r w:rsidR="00C968F4" w:rsidRPr="00C968F4">
        <w:rPr>
          <w:rFonts w:ascii="Times New Roman" w:hAnsi="Times New Roman" w:cs="Times New Roman"/>
          <w:color w:val="FF0000"/>
          <w:sz w:val="24"/>
          <w:szCs w:val="24"/>
        </w:rPr>
        <w:t>Jarosław   WJ   5358, Przemyśl   WP   15868, Jarosław   WJ   18400, Przemyśl   WP   103975, Przeworsk   WK   25996, Przeworsk   WK   26148, Przeworsk   WK   28050, Przeworsk   WK   28051, Przemyśl   WP   103113</w:t>
      </w:r>
    </w:p>
    <w:p w:rsidR="00CC024C" w:rsidRPr="006933B7" w:rsidRDefault="003D34EA" w:rsidP="00F173DE">
      <w:pPr>
        <w:jc w:val="both"/>
        <w:rPr>
          <w:rFonts w:ascii="Times New Roman" w:hAnsi="Times New Roman" w:cs="Times New Roman"/>
          <w:color w:val="FF0000"/>
          <w:sz w:val="24"/>
          <w:szCs w:val="24"/>
        </w:rPr>
      </w:pPr>
      <w:r w:rsidRPr="004C729E">
        <w:rPr>
          <w:rFonts w:ascii="Times New Roman" w:hAnsi="Times New Roman" w:cs="Times New Roman"/>
          <w:sz w:val="24"/>
          <w:szCs w:val="24"/>
        </w:rPr>
        <w:t>3</w:t>
      </w:r>
      <w:r w:rsidR="00813967" w:rsidRPr="004C729E">
        <w:rPr>
          <w:rFonts w:ascii="Times New Roman" w:hAnsi="Times New Roman" w:cs="Times New Roman"/>
          <w:sz w:val="24"/>
          <w:szCs w:val="24"/>
        </w:rPr>
        <w:t>.</w:t>
      </w:r>
      <w:r w:rsidR="00A14682" w:rsidRPr="004C729E">
        <w:rPr>
          <w:rFonts w:ascii="Times New Roman" w:hAnsi="Times New Roman" w:cs="Times New Roman"/>
          <w:sz w:val="24"/>
          <w:szCs w:val="24"/>
        </w:rPr>
        <w:t xml:space="preserve"> Zbigniew Herbert, </w:t>
      </w:r>
      <w:r w:rsidR="00A14682" w:rsidRPr="004C729E">
        <w:rPr>
          <w:rFonts w:ascii="Times New Roman" w:hAnsi="Times New Roman" w:cs="Times New Roman"/>
          <w:i/>
          <w:sz w:val="24"/>
          <w:szCs w:val="24"/>
        </w:rPr>
        <w:t>Modlitwa Pana Cogito – podróżnika</w:t>
      </w:r>
      <w:r w:rsidR="00A14682" w:rsidRPr="004C729E">
        <w:rPr>
          <w:rFonts w:ascii="Times New Roman" w:hAnsi="Times New Roman" w:cs="Times New Roman"/>
          <w:sz w:val="24"/>
          <w:szCs w:val="24"/>
        </w:rPr>
        <w:t xml:space="preserve">, [w:] tegoż, </w:t>
      </w:r>
      <w:r w:rsidR="00A14682" w:rsidRPr="004C729E">
        <w:rPr>
          <w:rFonts w:ascii="Times New Roman" w:hAnsi="Times New Roman" w:cs="Times New Roman"/>
          <w:i/>
          <w:sz w:val="24"/>
          <w:szCs w:val="24"/>
        </w:rPr>
        <w:t>Wiersze wybrane</w:t>
      </w:r>
      <w:r w:rsidR="00A14682" w:rsidRPr="004C729E">
        <w:rPr>
          <w:rFonts w:ascii="Times New Roman" w:hAnsi="Times New Roman" w:cs="Times New Roman"/>
          <w:sz w:val="24"/>
          <w:szCs w:val="24"/>
        </w:rPr>
        <w:t>, wybór i opracowanie Ryszard Krynicki, wydawnictwo A5, Kraków 2005, s. 242-243.</w:t>
      </w:r>
      <w:r w:rsidR="006933B7">
        <w:rPr>
          <w:rFonts w:ascii="Times New Roman" w:hAnsi="Times New Roman" w:cs="Times New Roman"/>
          <w:sz w:val="24"/>
          <w:szCs w:val="24"/>
        </w:rPr>
        <w:t xml:space="preserve">           </w:t>
      </w:r>
      <w:r w:rsidR="006933B7" w:rsidRPr="006933B7">
        <w:rPr>
          <w:rFonts w:ascii="Times New Roman" w:hAnsi="Times New Roman" w:cs="Times New Roman"/>
          <w:color w:val="FF0000"/>
          <w:sz w:val="24"/>
          <w:szCs w:val="24"/>
        </w:rPr>
        <w:t>(w zbiorach biblioteki)</w:t>
      </w:r>
    </w:p>
    <w:p w:rsidR="00813967" w:rsidRPr="00C968F4" w:rsidRDefault="00CC024C" w:rsidP="00813967">
      <w:pPr>
        <w:spacing w:after="0"/>
        <w:jc w:val="both"/>
        <w:rPr>
          <w:rFonts w:ascii="Times New Roman" w:hAnsi="Times New Roman" w:cs="Times New Roman"/>
          <w:color w:val="FF0000"/>
          <w:sz w:val="24"/>
          <w:szCs w:val="24"/>
        </w:rPr>
      </w:pPr>
      <w:r w:rsidRPr="004C729E">
        <w:rPr>
          <w:rFonts w:ascii="Times New Roman" w:hAnsi="Times New Roman" w:cs="Times New Roman"/>
          <w:sz w:val="24"/>
          <w:szCs w:val="24"/>
        </w:rPr>
        <w:t>4.</w:t>
      </w:r>
      <w:r w:rsidR="00B8614D" w:rsidRPr="004C729E">
        <w:rPr>
          <w:rFonts w:ascii="Times New Roman" w:hAnsi="Times New Roman" w:cs="Times New Roman"/>
          <w:sz w:val="24"/>
          <w:szCs w:val="24"/>
        </w:rPr>
        <w:t xml:space="preserve"> Małgorzata Musierowicz, </w:t>
      </w:r>
      <w:r w:rsidR="00B8614D" w:rsidRPr="004C729E">
        <w:rPr>
          <w:rFonts w:ascii="Times New Roman" w:hAnsi="Times New Roman" w:cs="Times New Roman"/>
          <w:i/>
          <w:sz w:val="24"/>
          <w:szCs w:val="24"/>
        </w:rPr>
        <w:t>Opium w rosole</w:t>
      </w:r>
      <w:r w:rsidR="00B8614D" w:rsidRPr="004C729E">
        <w:rPr>
          <w:rFonts w:ascii="Times New Roman" w:hAnsi="Times New Roman" w:cs="Times New Roman"/>
          <w:sz w:val="24"/>
          <w:szCs w:val="24"/>
        </w:rPr>
        <w:t>, Wydawnictwo Akapit Press, Łódź 1999.</w:t>
      </w:r>
      <w:r w:rsidR="00C968F4">
        <w:rPr>
          <w:rFonts w:ascii="Times New Roman" w:hAnsi="Times New Roman" w:cs="Times New Roman"/>
          <w:sz w:val="24"/>
          <w:szCs w:val="24"/>
        </w:rPr>
        <w:t xml:space="preserve"> </w:t>
      </w:r>
      <w:r w:rsidR="00C968F4" w:rsidRPr="00C968F4">
        <w:rPr>
          <w:rFonts w:ascii="Times New Roman" w:hAnsi="Times New Roman" w:cs="Times New Roman"/>
          <w:color w:val="FF0000"/>
          <w:sz w:val="24"/>
          <w:szCs w:val="24"/>
        </w:rPr>
        <w:t>Przemyśl   WP   106799, Przeworsk   WK   51902, Przemyśl   WP   103183, Jarosław   WJ   51289, Jarosław   WJ   51290, Jarosław   WJ   50113, Jarosław   WJ   50114</w:t>
      </w:r>
    </w:p>
    <w:p w:rsidR="00813967" w:rsidRPr="004C729E" w:rsidRDefault="00813967" w:rsidP="00813967">
      <w:pPr>
        <w:spacing w:after="0"/>
        <w:jc w:val="both"/>
        <w:rPr>
          <w:rFonts w:ascii="Times New Roman" w:hAnsi="Times New Roman" w:cs="Times New Roman"/>
          <w:sz w:val="24"/>
          <w:szCs w:val="24"/>
        </w:rPr>
      </w:pPr>
    </w:p>
    <w:p w:rsidR="00F07B63" w:rsidRPr="00F6464C" w:rsidRDefault="00CC024C" w:rsidP="00F07B63">
      <w:pPr>
        <w:spacing w:after="0"/>
        <w:jc w:val="both"/>
        <w:rPr>
          <w:rFonts w:ascii="Times New Roman" w:hAnsi="Times New Roman" w:cs="Times New Roman"/>
          <w:color w:val="FF0000"/>
          <w:sz w:val="24"/>
          <w:szCs w:val="24"/>
        </w:rPr>
      </w:pPr>
      <w:r w:rsidRPr="004C729E">
        <w:rPr>
          <w:rFonts w:ascii="Times New Roman" w:hAnsi="Times New Roman" w:cs="Times New Roman"/>
          <w:sz w:val="24"/>
          <w:szCs w:val="24"/>
        </w:rPr>
        <w:t>5.</w:t>
      </w:r>
      <w:r w:rsidR="00E62377" w:rsidRPr="004C729E">
        <w:rPr>
          <w:rFonts w:ascii="Times New Roman" w:hAnsi="Times New Roman" w:cs="Times New Roman"/>
          <w:sz w:val="24"/>
          <w:szCs w:val="24"/>
        </w:rPr>
        <w:t xml:space="preserve"> </w:t>
      </w:r>
      <w:proofErr w:type="spellStart"/>
      <w:r w:rsidR="00E62377" w:rsidRPr="004C729E">
        <w:rPr>
          <w:rFonts w:ascii="Times New Roman" w:hAnsi="Times New Roman" w:cs="Times New Roman"/>
          <w:sz w:val="24"/>
          <w:szCs w:val="24"/>
        </w:rPr>
        <w:t>Antoine</w:t>
      </w:r>
      <w:proofErr w:type="spellEnd"/>
      <w:r w:rsidR="00E62377" w:rsidRPr="004C729E">
        <w:rPr>
          <w:rFonts w:ascii="Times New Roman" w:hAnsi="Times New Roman" w:cs="Times New Roman"/>
          <w:sz w:val="24"/>
          <w:szCs w:val="24"/>
        </w:rPr>
        <w:t xml:space="preserve"> de Saint-</w:t>
      </w:r>
      <w:proofErr w:type="spellStart"/>
      <w:r w:rsidR="00E62377" w:rsidRPr="004C729E">
        <w:rPr>
          <w:rFonts w:ascii="Times New Roman" w:hAnsi="Times New Roman" w:cs="Times New Roman"/>
          <w:sz w:val="24"/>
          <w:szCs w:val="24"/>
        </w:rPr>
        <w:t>Exupéry</w:t>
      </w:r>
      <w:proofErr w:type="spellEnd"/>
      <w:r w:rsidR="00E62377" w:rsidRPr="004C729E">
        <w:rPr>
          <w:rFonts w:ascii="Times New Roman" w:hAnsi="Times New Roman" w:cs="Times New Roman"/>
          <w:sz w:val="24"/>
          <w:szCs w:val="24"/>
        </w:rPr>
        <w:t xml:space="preserve">, </w:t>
      </w:r>
      <w:r w:rsidR="00E62377" w:rsidRPr="004C729E">
        <w:rPr>
          <w:rFonts w:ascii="Times New Roman" w:hAnsi="Times New Roman" w:cs="Times New Roman"/>
          <w:i/>
          <w:sz w:val="24"/>
          <w:szCs w:val="24"/>
        </w:rPr>
        <w:t>Mały Książę</w:t>
      </w:r>
      <w:r w:rsidR="00E62377" w:rsidRPr="004C729E">
        <w:rPr>
          <w:rFonts w:ascii="Times New Roman" w:hAnsi="Times New Roman" w:cs="Times New Roman"/>
          <w:sz w:val="24"/>
          <w:szCs w:val="24"/>
        </w:rPr>
        <w:t>, przeł. J. Szwykowski, Warszawskie Wydawnictwo Li</w:t>
      </w:r>
      <w:r w:rsidR="00931C38" w:rsidRPr="004C729E">
        <w:rPr>
          <w:rFonts w:ascii="Times New Roman" w:hAnsi="Times New Roman" w:cs="Times New Roman"/>
          <w:sz w:val="24"/>
          <w:szCs w:val="24"/>
        </w:rPr>
        <w:t>terackie MUZA SA, Warszawa 2010</w:t>
      </w:r>
      <w:r w:rsidR="00813967" w:rsidRPr="004C729E">
        <w:rPr>
          <w:rFonts w:ascii="Times New Roman" w:hAnsi="Times New Roman" w:cs="Times New Roman"/>
          <w:sz w:val="24"/>
          <w:szCs w:val="24"/>
        </w:rPr>
        <w:t>.</w:t>
      </w:r>
      <w:r w:rsidR="00F6464C">
        <w:rPr>
          <w:rFonts w:ascii="Times New Roman" w:hAnsi="Times New Roman" w:cs="Times New Roman"/>
          <w:sz w:val="24"/>
          <w:szCs w:val="24"/>
        </w:rPr>
        <w:t xml:space="preserve"> </w:t>
      </w:r>
      <w:r w:rsidR="00F6464C" w:rsidRPr="00F6464C">
        <w:rPr>
          <w:rFonts w:ascii="Times New Roman" w:hAnsi="Times New Roman" w:cs="Times New Roman"/>
          <w:color w:val="FF0000"/>
          <w:sz w:val="24"/>
          <w:szCs w:val="24"/>
        </w:rPr>
        <w:t>Przeworsk   WK   29107, Przeworsk   WK   29108, Jarosław   WJ   46092, Lubaczów   WL   37892, Jarosław   WJ   51268, Jarosław   WJ   51269, Przemyśl   WP   102846, Lubaczów   WL   46634, Lubaczów   WL   46637, Lubaczów   WL   46636, Lubaczów   WL   46635, Przemyśl   WP   98943, Przemyśl   WP   100408, Jarosław   WJ   200/CD</w:t>
      </w:r>
    </w:p>
    <w:p w:rsidR="00CC024C" w:rsidRPr="004C729E" w:rsidRDefault="00CC024C" w:rsidP="00F173DE">
      <w:pPr>
        <w:jc w:val="both"/>
        <w:rPr>
          <w:rFonts w:ascii="Times New Roman" w:hAnsi="Times New Roman" w:cs="Times New Roman"/>
          <w:sz w:val="24"/>
          <w:szCs w:val="24"/>
        </w:rPr>
      </w:pPr>
      <w:r w:rsidRPr="004C729E">
        <w:rPr>
          <w:rFonts w:ascii="Times New Roman" w:hAnsi="Times New Roman" w:cs="Times New Roman"/>
          <w:sz w:val="24"/>
          <w:szCs w:val="24"/>
        </w:rPr>
        <w:t>6.</w:t>
      </w:r>
      <w:r w:rsidR="00791E7E" w:rsidRPr="004C729E">
        <w:rPr>
          <w:rFonts w:ascii="Times New Roman" w:hAnsi="Times New Roman" w:cs="Times New Roman"/>
          <w:sz w:val="24"/>
          <w:szCs w:val="24"/>
        </w:rPr>
        <w:t xml:space="preserve"> </w:t>
      </w:r>
      <w:r w:rsidR="00047366" w:rsidRPr="004C729E">
        <w:rPr>
          <w:rFonts w:ascii="Times New Roman" w:hAnsi="Times New Roman" w:cs="Times New Roman"/>
          <w:sz w:val="24"/>
          <w:szCs w:val="24"/>
        </w:rPr>
        <w:t xml:space="preserve">Wisława Szymborska, </w:t>
      </w:r>
      <w:r w:rsidR="00047366" w:rsidRPr="004C729E">
        <w:rPr>
          <w:rFonts w:ascii="Times New Roman" w:hAnsi="Times New Roman" w:cs="Times New Roman"/>
          <w:i/>
          <w:sz w:val="24"/>
          <w:szCs w:val="24"/>
        </w:rPr>
        <w:t>Konkurs piękności męskiej</w:t>
      </w:r>
      <w:r w:rsidR="00047366" w:rsidRPr="004C729E">
        <w:rPr>
          <w:rFonts w:ascii="Times New Roman" w:hAnsi="Times New Roman" w:cs="Times New Roman"/>
          <w:sz w:val="24"/>
          <w:szCs w:val="24"/>
        </w:rPr>
        <w:t xml:space="preserve">, [w:] tejże, </w:t>
      </w:r>
      <w:r w:rsidR="00047366" w:rsidRPr="004C729E">
        <w:rPr>
          <w:rFonts w:ascii="Times New Roman" w:hAnsi="Times New Roman" w:cs="Times New Roman"/>
          <w:i/>
          <w:sz w:val="24"/>
          <w:szCs w:val="24"/>
        </w:rPr>
        <w:t>Wiersze wybrane</w:t>
      </w:r>
      <w:r w:rsidR="00047366" w:rsidRPr="004C729E">
        <w:rPr>
          <w:rFonts w:ascii="Times New Roman" w:hAnsi="Times New Roman" w:cs="Times New Roman"/>
          <w:sz w:val="24"/>
          <w:szCs w:val="24"/>
        </w:rPr>
        <w:t>, Wydawnictwo a5, Kraków 2004, s. 91</w:t>
      </w:r>
      <w:r w:rsidR="00813967" w:rsidRPr="004C729E">
        <w:rPr>
          <w:rFonts w:ascii="Times New Roman" w:hAnsi="Times New Roman" w:cs="Times New Roman"/>
          <w:sz w:val="24"/>
          <w:szCs w:val="24"/>
        </w:rPr>
        <w:t xml:space="preserve">. </w:t>
      </w:r>
      <w:r w:rsidR="006933B7" w:rsidRPr="006933B7">
        <w:rPr>
          <w:rFonts w:ascii="Times New Roman" w:hAnsi="Times New Roman" w:cs="Times New Roman"/>
          <w:color w:val="FF0000"/>
          <w:sz w:val="24"/>
          <w:szCs w:val="24"/>
        </w:rPr>
        <w:t>(w zbiorach biblioteki)</w:t>
      </w:r>
    </w:p>
    <w:p w:rsidR="00791E7E" w:rsidRPr="006933B7" w:rsidRDefault="00CC024C" w:rsidP="00547667">
      <w:pPr>
        <w:jc w:val="both"/>
        <w:rPr>
          <w:rFonts w:ascii="Times New Roman" w:hAnsi="Times New Roman" w:cs="Times New Roman"/>
          <w:color w:val="FF0000"/>
          <w:sz w:val="24"/>
          <w:szCs w:val="24"/>
        </w:rPr>
      </w:pPr>
      <w:r w:rsidRPr="004C729E">
        <w:rPr>
          <w:rFonts w:ascii="Times New Roman" w:hAnsi="Times New Roman" w:cs="Times New Roman"/>
          <w:sz w:val="24"/>
          <w:szCs w:val="24"/>
        </w:rPr>
        <w:t>7.</w:t>
      </w:r>
      <w:r w:rsidR="00547667" w:rsidRPr="004C729E">
        <w:rPr>
          <w:rFonts w:ascii="Times New Roman" w:hAnsi="Times New Roman" w:cs="Times New Roman"/>
          <w:sz w:val="24"/>
          <w:szCs w:val="24"/>
        </w:rPr>
        <w:t xml:space="preserve"> </w:t>
      </w:r>
      <w:r w:rsidR="00813967" w:rsidRPr="004C729E">
        <w:rPr>
          <w:rFonts w:ascii="Times New Roman" w:hAnsi="Times New Roman" w:cs="Times New Roman"/>
          <w:sz w:val="24"/>
          <w:szCs w:val="24"/>
        </w:rPr>
        <w:t xml:space="preserve">Władysław Tatarkiewicz, </w:t>
      </w:r>
      <w:r w:rsidR="009F27AA" w:rsidRPr="004C729E">
        <w:rPr>
          <w:rFonts w:ascii="Times New Roman" w:hAnsi="Times New Roman" w:cs="Times New Roman"/>
          <w:i/>
          <w:sz w:val="24"/>
          <w:szCs w:val="24"/>
        </w:rPr>
        <w:t>Platon</w:t>
      </w:r>
      <w:r w:rsidR="00813967" w:rsidRPr="004C729E">
        <w:rPr>
          <w:rFonts w:ascii="Times New Roman" w:hAnsi="Times New Roman" w:cs="Times New Roman"/>
          <w:sz w:val="24"/>
          <w:szCs w:val="24"/>
        </w:rPr>
        <w:t xml:space="preserve">, [w:] tegoż, </w:t>
      </w:r>
      <w:r w:rsidR="00813967" w:rsidRPr="004C729E">
        <w:rPr>
          <w:rFonts w:ascii="Times New Roman" w:hAnsi="Times New Roman" w:cs="Times New Roman"/>
          <w:i/>
          <w:sz w:val="24"/>
          <w:szCs w:val="24"/>
        </w:rPr>
        <w:t>Historia filozofii</w:t>
      </w:r>
      <w:r w:rsidR="00813967" w:rsidRPr="004C729E">
        <w:rPr>
          <w:rFonts w:ascii="Times New Roman" w:hAnsi="Times New Roman" w:cs="Times New Roman"/>
          <w:sz w:val="24"/>
          <w:szCs w:val="24"/>
        </w:rPr>
        <w:t>, tom I, Państwowe Wydawnic</w:t>
      </w:r>
      <w:r w:rsidR="009F27AA" w:rsidRPr="004C729E">
        <w:rPr>
          <w:rFonts w:ascii="Times New Roman" w:hAnsi="Times New Roman" w:cs="Times New Roman"/>
          <w:sz w:val="24"/>
          <w:szCs w:val="24"/>
        </w:rPr>
        <w:t>twa Naukowe, Warszawa 1970, s. 70-92</w:t>
      </w:r>
      <w:r w:rsidR="00813967" w:rsidRPr="006933B7">
        <w:rPr>
          <w:rFonts w:ascii="Times New Roman" w:hAnsi="Times New Roman" w:cs="Times New Roman"/>
          <w:color w:val="FF0000"/>
          <w:sz w:val="24"/>
          <w:szCs w:val="24"/>
        </w:rPr>
        <w:t>.</w:t>
      </w:r>
      <w:r w:rsidR="00F6464C" w:rsidRPr="006933B7">
        <w:rPr>
          <w:rFonts w:ascii="Times New Roman" w:hAnsi="Times New Roman" w:cs="Times New Roman"/>
          <w:color w:val="FF0000"/>
          <w:sz w:val="24"/>
          <w:szCs w:val="24"/>
        </w:rPr>
        <w:t xml:space="preserve"> Przemyśl   WP   94563,</w:t>
      </w:r>
      <w:r w:rsidR="00F6464C" w:rsidRPr="006933B7">
        <w:rPr>
          <w:color w:val="FF0000"/>
        </w:rPr>
        <w:t xml:space="preserve"> </w:t>
      </w:r>
      <w:r w:rsidR="00F6464C" w:rsidRPr="006933B7">
        <w:rPr>
          <w:rFonts w:ascii="Times New Roman" w:hAnsi="Times New Roman" w:cs="Times New Roman"/>
          <w:color w:val="FF0000"/>
          <w:sz w:val="24"/>
          <w:szCs w:val="24"/>
        </w:rPr>
        <w:t xml:space="preserve">Przemyśl   WP   4136,  Jarosław   WJ   13379, Jarosław   WJ   4069, Przeworsk   WK   2557, Przeworsk   WK   2560, Jarosław   WJ   13600, Lubaczów   WL   4235, Przemyśl   WP   12367, Lubaczów   WL   12164, Lubaczów   WL   12167, Przemyśl   WP   94681, Przeworsk   WK   11814, Przeworsk   WK   11982, Jarosław   WJ   17754, Lubaczów   WL   35962, Lubaczów   WL   35212, Lubaczów   WL   35213, Lubaczów   WL   35214, Jarosław   WJ   45765, Przeworsk   WK   </w:t>
      </w:r>
      <w:r w:rsidR="00F6464C" w:rsidRPr="006933B7">
        <w:rPr>
          <w:rFonts w:ascii="Times New Roman" w:hAnsi="Times New Roman" w:cs="Times New Roman"/>
          <w:color w:val="FF0000"/>
          <w:sz w:val="24"/>
          <w:szCs w:val="24"/>
        </w:rPr>
        <w:lastRenderedPageBreak/>
        <w:t xml:space="preserve">34750, Przeworsk   WK   34751, Przeworsk   WK   34752, Przemyśl   WP   78902, Przemyśl   WP   82188, Przemyśl   WP   82241, Jarosław   WJ   55221, Lubaczów   </w:t>
      </w:r>
      <w:proofErr w:type="spellStart"/>
      <w:r w:rsidR="00F6464C" w:rsidRPr="006933B7">
        <w:rPr>
          <w:rFonts w:ascii="Times New Roman" w:hAnsi="Times New Roman" w:cs="Times New Roman"/>
          <w:color w:val="FF0000"/>
          <w:sz w:val="24"/>
          <w:szCs w:val="24"/>
        </w:rPr>
        <w:t>CzL</w:t>
      </w:r>
      <w:proofErr w:type="spellEnd"/>
      <w:r w:rsidR="00F6464C" w:rsidRPr="006933B7">
        <w:rPr>
          <w:rFonts w:ascii="Times New Roman" w:hAnsi="Times New Roman" w:cs="Times New Roman"/>
          <w:color w:val="FF0000"/>
          <w:sz w:val="24"/>
          <w:szCs w:val="24"/>
        </w:rPr>
        <w:t xml:space="preserve">   45956, Lubaczów   WL   39955, Przeworsk   WK   39362</w:t>
      </w:r>
      <w:r w:rsidR="006933B7" w:rsidRPr="006933B7">
        <w:rPr>
          <w:rFonts w:ascii="Times New Roman" w:hAnsi="Times New Roman" w:cs="Times New Roman"/>
          <w:color w:val="FF0000"/>
          <w:sz w:val="24"/>
          <w:szCs w:val="24"/>
        </w:rPr>
        <w:t>, Przemyśl   WP   82188, Przemyśl   WP   82241</w:t>
      </w:r>
    </w:p>
    <w:p w:rsidR="00CC024C" w:rsidRPr="004C729E" w:rsidRDefault="00CC024C" w:rsidP="00F173DE">
      <w:pPr>
        <w:jc w:val="both"/>
        <w:rPr>
          <w:rFonts w:ascii="Times New Roman" w:hAnsi="Times New Roman" w:cs="Times New Roman"/>
          <w:sz w:val="24"/>
          <w:szCs w:val="24"/>
        </w:rPr>
      </w:pPr>
      <w:r w:rsidRPr="004C729E">
        <w:rPr>
          <w:rFonts w:ascii="Times New Roman" w:hAnsi="Times New Roman" w:cs="Times New Roman"/>
          <w:sz w:val="24"/>
          <w:szCs w:val="24"/>
        </w:rPr>
        <w:t xml:space="preserve">8. </w:t>
      </w:r>
      <w:r w:rsidR="00100EF2" w:rsidRPr="004C729E">
        <w:rPr>
          <w:rFonts w:ascii="Times New Roman" w:hAnsi="Times New Roman" w:cs="Times New Roman"/>
          <w:sz w:val="24"/>
          <w:szCs w:val="24"/>
        </w:rPr>
        <w:t>Piosenka</w:t>
      </w:r>
      <w:r w:rsidR="00A94491" w:rsidRPr="004C729E">
        <w:rPr>
          <w:rFonts w:ascii="Times New Roman" w:hAnsi="Times New Roman" w:cs="Times New Roman"/>
          <w:sz w:val="24"/>
          <w:szCs w:val="24"/>
        </w:rPr>
        <w:t xml:space="preserve">: </w:t>
      </w:r>
      <w:r w:rsidR="00BA5498" w:rsidRPr="004C729E">
        <w:rPr>
          <w:rFonts w:ascii="Times New Roman" w:hAnsi="Times New Roman" w:cs="Times New Roman"/>
          <w:sz w:val="24"/>
          <w:szCs w:val="24"/>
        </w:rPr>
        <w:t>Grzegorz Turnau</w:t>
      </w:r>
      <w:r w:rsidR="00801C16" w:rsidRPr="004C729E">
        <w:rPr>
          <w:rFonts w:ascii="Times New Roman" w:hAnsi="Times New Roman" w:cs="Times New Roman"/>
          <w:sz w:val="24"/>
          <w:szCs w:val="24"/>
        </w:rPr>
        <w:t xml:space="preserve">, </w:t>
      </w:r>
      <w:r w:rsidR="00BA5498" w:rsidRPr="004C729E">
        <w:rPr>
          <w:rFonts w:ascii="Times New Roman" w:hAnsi="Times New Roman" w:cs="Times New Roman"/>
          <w:i/>
          <w:sz w:val="24"/>
          <w:szCs w:val="24"/>
        </w:rPr>
        <w:t>Wszystko co piękne</w:t>
      </w:r>
      <w:r w:rsidR="00801C16" w:rsidRPr="004C729E">
        <w:rPr>
          <w:rFonts w:ascii="Times New Roman" w:hAnsi="Times New Roman" w:cs="Times New Roman"/>
          <w:sz w:val="24"/>
          <w:szCs w:val="24"/>
        </w:rPr>
        <w:t xml:space="preserve"> </w:t>
      </w:r>
      <w:r w:rsidR="00BA5498" w:rsidRPr="004C729E">
        <w:rPr>
          <w:rFonts w:ascii="Times New Roman" w:hAnsi="Times New Roman" w:cs="Times New Roman"/>
          <w:sz w:val="24"/>
          <w:szCs w:val="24"/>
        </w:rPr>
        <w:t>/sł. Jerzy Zagó</w:t>
      </w:r>
      <w:r w:rsidR="00801C16" w:rsidRPr="004C729E">
        <w:rPr>
          <w:rFonts w:ascii="Times New Roman" w:hAnsi="Times New Roman" w:cs="Times New Roman"/>
          <w:sz w:val="24"/>
          <w:szCs w:val="24"/>
        </w:rPr>
        <w:t>rski/ (płyta CD:</w:t>
      </w:r>
      <w:r w:rsidR="00BA5498" w:rsidRPr="004C729E">
        <w:rPr>
          <w:rFonts w:ascii="Times New Roman" w:hAnsi="Times New Roman" w:cs="Times New Roman"/>
          <w:sz w:val="24"/>
          <w:szCs w:val="24"/>
        </w:rPr>
        <w:t xml:space="preserve"> Grzegorz Turnau, </w:t>
      </w:r>
      <w:r w:rsidR="00BA5498" w:rsidRPr="004C729E">
        <w:rPr>
          <w:rFonts w:ascii="Times New Roman" w:hAnsi="Times New Roman" w:cs="Times New Roman"/>
          <w:i/>
          <w:sz w:val="24"/>
          <w:szCs w:val="24"/>
        </w:rPr>
        <w:t>To tu, to tam</w:t>
      </w:r>
      <w:r w:rsidR="00BA5498" w:rsidRPr="004C729E">
        <w:rPr>
          <w:rFonts w:ascii="Times New Roman" w:hAnsi="Times New Roman" w:cs="Times New Roman"/>
          <w:sz w:val="24"/>
          <w:szCs w:val="24"/>
        </w:rPr>
        <w:t>, Pomaton EMI 1995</w:t>
      </w:r>
      <w:r w:rsidR="00801C16" w:rsidRPr="004C729E">
        <w:rPr>
          <w:rFonts w:ascii="Times New Roman" w:hAnsi="Times New Roman" w:cs="Times New Roman"/>
          <w:sz w:val="24"/>
          <w:szCs w:val="24"/>
        </w:rPr>
        <w:t>)</w:t>
      </w:r>
      <w:r w:rsidR="00130864" w:rsidRPr="004C729E">
        <w:rPr>
          <w:rFonts w:ascii="Times New Roman" w:hAnsi="Times New Roman" w:cs="Times New Roman"/>
          <w:sz w:val="24"/>
          <w:szCs w:val="24"/>
        </w:rPr>
        <w:t>.</w:t>
      </w:r>
    </w:p>
    <w:p w:rsidR="001430FD" w:rsidRPr="006933B7" w:rsidRDefault="00CC024C" w:rsidP="001430FD">
      <w:pPr>
        <w:jc w:val="both"/>
        <w:rPr>
          <w:rFonts w:ascii="Times New Roman" w:hAnsi="Times New Roman" w:cs="Times New Roman"/>
          <w:color w:val="FF0000"/>
          <w:sz w:val="24"/>
          <w:szCs w:val="24"/>
        </w:rPr>
      </w:pPr>
      <w:r w:rsidRPr="004C729E">
        <w:rPr>
          <w:rFonts w:ascii="Times New Roman" w:hAnsi="Times New Roman" w:cs="Times New Roman"/>
          <w:sz w:val="24"/>
          <w:szCs w:val="24"/>
        </w:rPr>
        <w:t>9. OBRAZ:</w:t>
      </w:r>
      <w:r w:rsidR="001430FD" w:rsidRPr="004C729E">
        <w:rPr>
          <w:rFonts w:ascii="Times New Roman" w:hAnsi="Times New Roman" w:cs="Times New Roman"/>
          <w:sz w:val="24"/>
          <w:szCs w:val="24"/>
        </w:rPr>
        <w:t xml:space="preserve"> Sandro Botticelli, </w:t>
      </w:r>
      <w:r w:rsidR="001430FD" w:rsidRPr="004C729E">
        <w:rPr>
          <w:rFonts w:ascii="Times New Roman" w:hAnsi="Times New Roman" w:cs="Times New Roman"/>
          <w:i/>
          <w:sz w:val="24"/>
          <w:szCs w:val="24"/>
        </w:rPr>
        <w:t>Narodziny Wenus</w:t>
      </w:r>
      <w:r w:rsidR="001430FD" w:rsidRPr="004C729E">
        <w:rPr>
          <w:rFonts w:ascii="Times New Roman" w:hAnsi="Times New Roman" w:cs="Times New Roman"/>
          <w:sz w:val="24"/>
          <w:szCs w:val="24"/>
        </w:rPr>
        <w:t xml:space="preserve">, Florencja, </w:t>
      </w:r>
      <w:proofErr w:type="spellStart"/>
      <w:r w:rsidR="001430FD" w:rsidRPr="004C729E">
        <w:rPr>
          <w:rFonts w:ascii="Times New Roman" w:hAnsi="Times New Roman" w:cs="Times New Roman"/>
          <w:sz w:val="24"/>
          <w:szCs w:val="24"/>
        </w:rPr>
        <w:t>Galleria</w:t>
      </w:r>
      <w:proofErr w:type="spellEnd"/>
      <w:r w:rsidR="001430FD" w:rsidRPr="004C729E">
        <w:rPr>
          <w:rFonts w:ascii="Times New Roman" w:hAnsi="Times New Roman" w:cs="Times New Roman"/>
          <w:sz w:val="24"/>
          <w:szCs w:val="24"/>
        </w:rPr>
        <w:t xml:space="preserve"> </w:t>
      </w:r>
      <w:proofErr w:type="spellStart"/>
      <w:r w:rsidR="001430FD" w:rsidRPr="004C729E">
        <w:rPr>
          <w:rFonts w:ascii="Times New Roman" w:hAnsi="Times New Roman" w:cs="Times New Roman"/>
          <w:sz w:val="24"/>
          <w:szCs w:val="24"/>
        </w:rPr>
        <w:t>gedli</w:t>
      </w:r>
      <w:proofErr w:type="spellEnd"/>
      <w:r w:rsidR="001430FD" w:rsidRPr="004C729E">
        <w:rPr>
          <w:rFonts w:ascii="Times New Roman" w:hAnsi="Times New Roman" w:cs="Times New Roman"/>
          <w:sz w:val="24"/>
          <w:szCs w:val="24"/>
        </w:rPr>
        <w:t xml:space="preserve"> Uffizi, [w:] Umberto Eco, </w:t>
      </w:r>
      <w:r w:rsidR="001430FD" w:rsidRPr="004C729E">
        <w:rPr>
          <w:rFonts w:ascii="Times New Roman" w:hAnsi="Times New Roman" w:cs="Times New Roman"/>
          <w:i/>
          <w:sz w:val="24"/>
          <w:szCs w:val="24"/>
        </w:rPr>
        <w:t>Historia piękna,</w:t>
      </w:r>
      <w:r w:rsidR="001430FD" w:rsidRPr="004C729E">
        <w:rPr>
          <w:rFonts w:ascii="Times New Roman" w:hAnsi="Times New Roman" w:cs="Times New Roman"/>
          <w:sz w:val="24"/>
          <w:szCs w:val="24"/>
        </w:rPr>
        <w:t xml:space="preserve"> przeł. A. </w:t>
      </w:r>
      <w:proofErr w:type="spellStart"/>
      <w:r w:rsidR="001430FD" w:rsidRPr="004C729E">
        <w:rPr>
          <w:rFonts w:ascii="Times New Roman" w:hAnsi="Times New Roman" w:cs="Times New Roman"/>
          <w:sz w:val="24"/>
          <w:szCs w:val="24"/>
        </w:rPr>
        <w:t>Kuciak</w:t>
      </w:r>
      <w:proofErr w:type="spellEnd"/>
      <w:r w:rsidR="001430FD" w:rsidRPr="004C729E">
        <w:rPr>
          <w:rFonts w:ascii="Times New Roman" w:hAnsi="Times New Roman" w:cs="Times New Roman"/>
          <w:sz w:val="24"/>
          <w:szCs w:val="24"/>
        </w:rPr>
        <w:t xml:space="preserve">, Wydawnictwo </w:t>
      </w:r>
      <w:proofErr w:type="spellStart"/>
      <w:r w:rsidR="001430FD" w:rsidRPr="004C729E">
        <w:rPr>
          <w:rFonts w:ascii="Times New Roman" w:hAnsi="Times New Roman" w:cs="Times New Roman"/>
          <w:sz w:val="24"/>
          <w:szCs w:val="24"/>
        </w:rPr>
        <w:t>Rebis</w:t>
      </w:r>
      <w:proofErr w:type="spellEnd"/>
      <w:r w:rsidR="001430FD" w:rsidRPr="004C729E">
        <w:rPr>
          <w:rFonts w:ascii="Times New Roman" w:hAnsi="Times New Roman" w:cs="Times New Roman"/>
          <w:sz w:val="24"/>
          <w:szCs w:val="24"/>
        </w:rPr>
        <w:t>, Kraków 2005, s. 91.</w:t>
      </w:r>
      <w:r w:rsidR="006933B7">
        <w:rPr>
          <w:rFonts w:ascii="Times New Roman" w:hAnsi="Times New Roman" w:cs="Times New Roman"/>
          <w:sz w:val="24"/>
          <w:szCs w:val="24"/>
        </w:rPr>
        <w:t xml:space="preserve"> </w:t>
      </w:r>
      <w:r w:rsidR="006933B7" w:rsidRPr="006933B7">
        <w:rPr>
          <w:rFonts w:ascii="Times New Roman" w:hAnsi="Times New Roman" w:cs="Times New Roman"/>
          <w:color w:val="FF0000"/>
          <w:sz w:val="24"/>
          <w:szCs w:val="24"/>
        </w:rPr>
        <w:t>Przemyśl   WP   99910, Przemyśl   Cz1P   7.01</w:t>
      </w:r>
    </w:p>
    <w:p w:rsidR="00CC024C" w:rsidRPr="004C729E" w:rsidRDefault="00CC024C" w:rsidP="00F173DE">
      <w:pPr>
        <w:jc w:val="both"/>
        <w:rPr>
          <w:rFonts w:ascii="Times New Roman" w:hAnsi="Times New Roman" w:cs="Times New Roman"/>
          <w:sz w:val="24"/>
          <w:szCs w:val="24"/>
        </w:rPr>
      </w:pPr>
      <w:r w:rsidRPr="004C729E">
        <w:rPr>
          <w:rFonts w:ascii="Times New Roman" w:hAnsi="Times New Roman" w:cs="Times New Roman"/>
          <w:sz w:val="24"/>
          <w:szCs w:val="24"/>
        </w:rPr>
        <w:t>10. FI</w:t>
      </w:r>
      <w:r w:rsidR="00931AA1" w:rsidRPr="004C729E">
        <w:rPr>
          <w:rFonts w:ascii="Times New Roman" w:hAnsi="Times New Roman" w:cs="Times New Roman"/>
          <w:sz w:val="24"/>
          <w:szCs w:val="24"/>
        </w:rPr>
        <w:t>LM:</w:t>
      </w:r>
      <w:r w:rsidR="000253DB" w:rsidRPr="004C729E">
        <w:rPr>
          <w:rFonts w:ascii="Times New Roman" w:hAnsi="Times New Roman" w:cs="Times New Roman"/>
          <w:i/>
          <w:sz w:val="24"/>
          <w:szCs w:val="24"/>
        </w:rPr>
        <w:t xml:space="preserve"> Chce się żyć</w:t>
      </w:r>
      <w:r w:rsidR="000253DB" w:rsidRPr="004C729E">
        <w:rPr>
          <w:rFonts w:ascii="Times New Roman" w:hAnsi="Times New Roman" w:cs="Times New Roman"/>
          <w:sz w:val="24"/>
          <w:szCs w:val="24"/>
        </w:rPr>
        <w:t>, reż. Maciej Pieprzyca</w:t>
      </w:r>
      <w:r w:rsidR="00931AA1" w:rsidRPr="004C729E">
        <w:rPr>
          <w:rFonts w:ascii="Times New Roman" w:hAnsi="Times New Roman" w:cs="Times New Roman"/>
          <w:sz w:val="24"/>
          <w:szCs w:val="24"/>
        </w:rPr>
        <w:t>,</w:t>
      </w:r>
      <w:r w:rsidR="000253DB" w:rsidRPr="004C729E">
        <w:rPr>
          <w:rFonts w:ascii="Times New Roman" w:hAnsi="Times New Roman" w:cs="Times New Roman"/>
          <w:sz w:val="24"/>
          <w:szCs w:val="24"/>
        </w:rPr>
        <w:t xml:space="preserve"> 2013</w:t>
      </w:r>
      <w:r w:rsidR="00790F78" w:rsidRPr="004C729E">
        <w:rPr>
          <w:rFonts w:ascii="Times New Roman" w:hAnsi="Times New Roman" w:cs="Times New Roman"/>
          <w:sz w:val="24"/>
          <w:szCs w:val="24"/>
        </w:rPr>
        <w:t>,</w:t>
      </w:r>
      <w:r w:rsidR="000253DB" w:rsidRPr="004C729E">
        <w:rPr>
          <w:rFonts w:ascii="Times New Roman" w:hAnsi="Times New Roman" w:cs="Times New Roman"/>
          <w:sz w:val="24"/>
          <w:szCs w:val="24"/>
        </w:rPr>
        <w:t xml:space="preserve"> Kino Świat</w:t>
      </w:r>
      <w:r w:rsidR="004405A3" w:rsidRPr="004C729E">
        <w:rPr>
          <w:rFonts w:ascii="Times New Roman" w:hAnsi="Times New Roman" w:cs="Times New Roman"/>
          <w:sz w:val="24"/>
          <w:szCs w:val="24"/>
        </w:rPr>
        <w:t xml:space="preserve">. </w:t>
      </w:r>
      <w:r w:rsidR="006933B7" w:rsidRPr="006933B7">
        <w:rPr>
          <w:rFonts w:ascii="Times New Roman" w:hAnsi="Times New Roman" w:cs="Times New Roman"/>
          <w:color w:val="FF0000"/>
          <w:sz w:val="24"/>
          <w:szCs w:val="24"/>
        </w:rPr>
        <w:t>Lubaczów   WL   437 SL</w:t>
      </w:r>
    </w:p>
    <w:p w:rsidR="00CC024C" w:rsidRDefault="00CC024C" w:rsidP="00F173DE">
      <w:pPr>
        <w:jc w:val="both"/>
        <w:rPr>
          <w:rFonts w:ascii="Times New Roman" w:hAnsi="Times New Roman" w:cs="Times New Roman"/>
          <w:sz w:val="24"/>
          <w:szCs w:val="24"/>
        </w:rPr>
      </w:pPr>
    </w:p>
    <w:p w:rsidR="0003491C" w:rsidRPr="00F252B9" w:rsidRDefault="0003491C" w:rsidP="00F173DE">
      <w:pPr>
        <w:jc w:val="both"/>
        <w:rPr>
          <w:rFonts w:ascii="Times New Roman" w:hAnsi="Times New Roman" w:cs="Times New Roman"/>
          <w:sz w:val="24"/>
          <w:szCs w:val="24"/>
        </w:rPr>
      </w:pPr>
    </w:p>
    <w:p w:rsidR="0003491C" w:rsidRPr="00F252B9" w:rsidRDefault="0003491C" w:rsidP="00F173DE">
      <w:pPr>
        <w:jc w:val="both"/>
        <w:rPr>
          <w:rFonts w:ascii="Times New Roman" w:hAnsi="Times New Roman" w:cs="Times New Roman"/>
          <w:sz w:val="24"/>
          <w:szCs w:val="24"/>
        </w:rPr>
      </w:pPr>
    </w:p>
    <w:p w:rsidR="00CC024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II. EPAT (REJO</w:t>
      </w:r>
      <w:r w:rsidR="00E72B28" w:rsidRPr="00F252B9">
        <w:rPr>
          <w:rFonts w:ascii="Times New Roman" w:hAnsi="Times New Roman" w:cs="Times New Roman"/>
          <w:sz w:val="24"/>
          <w:szCs w:val="24"/>
        </w:rPr>
        <w:t xml:space="preserve">NOWY) </w:t>
      </w:r>
    </w:p>
    <w:p w:rsidR="0003491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 </w:t>
      </w:r>
    </w:p>
    <w:p w:rsidR="00BA1887" w:rsidRPr="007A3B16" w:rsidRDefault="00130BB4" w:rsidP="00F173DE">
      <w:pPr>
        <w:jc w:val="both"/>
        <w:rPr>
          <w:rFonts w:ascii="Times New Roman" w:hAnsi="Times New Roman" w:cs="Times New Roman"/>
          <w:color w:val="FF0000"/>
          <w:sz w:val="24"/>
          <w:szCs w:val="24"/>
        </w:rPr>
      </w:pPr>
      <w:r w:rsidRPr="00F252B9">
        <w:rPr>
          <w:rFonts w:ascii="Times New Roman" w:hAnsi="Times New Roman" w:cs="Times New Roman"/>
          <w:sz w:val="24"/>
          <w:szCs w:val="24"/>
        </w:rPr>
        <w:t>1</w:t>
      </w:r>
      <w:r w:rsidR="00CC024C" w:rsidRPr="00F252B9">
        <w:rPr>
          <w:rFonts w:ascii="Times New Roman" w:hAnsi="Times New Roman" w:cs="Times New Roman"/>
          <w:sz w:val="24"/>
          <w:szCs w:val="24"/>
        </w:rPr>
        <w:t>.</w:t>
      </w:r>
      <w:r w:rsidR="00014075" w:rsidRPr="00F252B9">
        <w:rPr>
          <w:rFonts w:ascii="Times New Roman" w:hAnsi="Times New Roman" w:cs="Times New Roman"/>
          <w:sz w:val="24"/>
          <w:szCs w:val="24"/>
        </w:rPr>
        <w:t xml:space="preserve"> </w:t>
      </w:r>
      <w:r w:rsidR="00BA1887" w:rsidRPr="00F252B9">
        <w:rPr>
          <w:rFonts w:ascii="Times New Roman" w:hAnsi="Times New Roman" w:cs="Times New Roman"/>
          <w:sz w:val="24"/>
          <w:szCs w:val="24"/>
        </w:rPr>
        <w:t xml:space="preserve">Aleksander Kamiński, </w:t>
      </w:r>
      <w:r w:rsidR="00BA1887" w:rsidRPr="00F252B9">
        <w:rPr>
          <w:rFonts w:ascii="Times New Roman" w:hAnsi="Times New Roman" w:cs="Times New Roman"/>
          <w:i/>
          <w:sz w:val="24"/>
          <w:szCs w:val="24"/>
        </w:rPr>
        <w:t>Kamienie na szaniec</w:t>
      </w:r>
      <w:r w:rsidR="009D0D5A" w:rsidRPr="00F252B9">
        <w:rPr>
          <w:rFonts w:ascii="Times New Roman" w:hAnsi="Times New Roman" w:cs="Times New Roman"/>
          <w:sz w:val="24"/>
          <w:szCs w:val="24"/>
        </w:rPr>
        <w:t>, Nasza Księgarnia, Warszawa 200</w:t>
      </w:r>
      <w:r w:rsidR="00BA1887" w:rsidRPr="00F252B9">
        <w:rPr>
          <w:rFonts w:ascii="Times New Roman" w:hAnsi="Times New Roman" w:cs="Times New Roman"/>
          <w:sz w:val="24"/>
          <w:szCs w:val="24"/>
        </w:rPr>
        <w:t xml:space="preserve">4. </w:t>
      </w:r>
      <w:r w:rsidR="007A3B16" w:rsidRPr="007A3B16">
        <w:rPr>
          <w:rFonts w:ascii="Times New Roman" w:hAnsi="Times New Roman" w:cs="Times New Roman"/>
          <w:color w:val="FF0000"/>
          <w:sz w:val="24"/>
          <w:szCs w:val="24"/>
        </w:rPr>
        <w:t>Jarosław   WJ   46655, Przemyśl   WP   82186, Przemyśl   WP   105435, Przemyśl   WP   104684, Przemyśl   WP   98070, Przeworsk   WK   46766, Przeworsk   WK   47424, Przeworsk   WK   47425, Jarosław   WJ   55246, Przeworsk   WK   32719, Przeworsk   WK   43399, Przemyśl   WP   82830, Lubaczów   WL   28452, Przeworsk   WK   25161, Lubaczów   WL   35716, Jarosław   WJ   44100, Przemyśl   WP   101908, Jarosław   WJ   14556, Przemyśl   WP   261/E/a, Jarosław   WJ   196/CD</w:t>
      </w:r>
    </w:p>
    <w:p w:rsidR="0003491C" w:rsidRPr="00F252B9" w:rsidRDefault="00130BB4" w:rsidP="0003491C">
      <w:pPr>
        <w:rPr>
          <w:rFonts w:ascii="Times New Roman" w:hAnsi="Times New Roman" w:cs="Times New Roman"/>
          <w:i/>
          <w:sz w:val="24"/>
          <w:szCs w:val="24"/>
        </w:rPr>
      </w:pPr>
      <w:r w:rsidRPr="00F252B9">
        <w:rPr>
          <w:rFonts w:ascii="Times New Roman" w:hAnsi="Times New Roman" w:cs="Times New Roman"/>
          <w:sz w:val="24"/>
          <w:szCs w:val="24"/>
        </w:rPr>
        <w:t>2</w:t>
      </w:r>
      <w:r w:rsidR="00CC024C" w:rsidRPr="00F252B9">
        <w:rPr>
          <w:rFonts w:ascii="Times New Roman" w:hAnsi="Times New Roman" w:cs="Times New Roman"/>
          <w:sz w:val="24"/>
          <w:szCs w:val="24"/>
        </w:rPr>
        <w:t>.</w:t>
      </w:r>
      <w:r w:rsidR="003E7A06" w:rsidRPr="00F252B9">
        <w:rPr>
          <w:rFonts w:ascii="Times New Roman" w:hAnsi="Times New Roman" w:cs="Times New Roman"/>
          <w:sz w:val="24"/>
          <w:szCs w:val="24"/>
        </w:rPr>
        <w:t xml:space="preserve"> </w:t>
      </w:r>
      <w:r w:rsidR="0003491C" w:rsidRPr="00F252B9">
        <w:rPr>
          <w:rFonts w:ascii="Times New Roman" w:hAnsi="Times New Roman" w:cs="Times New Roman"/>
          <w:sz w:val="24"/>
          <w:szCs w:val="24"/>
        </w:rPr>
        <w:t xml:space="preserve">Czesław Miłosz, </w:t>
      </w:r>
      <w:r w:rsidR="0003491C" w:rsidRPr="00F252B9">
        <w:rPr>
          <w:rFonts w:ascii="Times New Roman" w:hAnsi="Times New Roman" w:cs="Times New Roman"/>
          <w:i/>
          <w:sz w:val="24"/>
          <w:szCs w:val="24"/>
        </w:rPr>
        <w:t xml:space="preserve">Orfeusz i Eurydyka </w:t>
      </w:r>
      <w:r w:rsidR="0003491C" w:rsidRPr="00F252B9">
        <w:rPr>
          <w:rFonts w:ascii="Times New Roman" w:hAnsi="Times New Roman" w:cs="Times New Roman"/>
          <w:sz w:val="24"/>
          <w:szCs w:val="24"/>
        </w:rPr>
        <w:t>(http://www.tygodnik.com.pl/numer/277840/milosz-wiersz.html).</w:t>
      </w:r>
    </w:p>
    <w:p w:rsidR="0003491C" w:rsidRPr="00244E72" w:rsidRDefault="0003491C" w:rsidP="0003491C">
      <w:pPr>
        <w:jc w:val="both"/>
        <w:rPr>
          <w:rFonts w:ascii="Times New Roman" w:hAnsi="Times New Roman" w:cs="Times New Roman"/>
          <w:color w:val="FF0000"/>
          <w:sz w:val="24"/>
          <w:szCs w:val="24"/>
        </w:rPr>
      </w:pPr>
      <w:r w:rsidRPr="00F252B9">
        <w:rPr>
          <w:rFonts w:ascii="Times New Roman" w:hAnsi="Times New Roman" w:cs="Times New Roman"/>
          <w:sz w:val="24"/>
          <w:szCs w:val="24"/>
        </w:rPr>
        <w:t xml:space="preserve">3. Jan Parandowski, </w:t>
      </w:r>
      <w:r w:rsidRPr="00F252B9">
        <w:rPr>
          <w:rFonts w:ascii="Times New Roman" w:hAnsi="Times New Roman" w:cs="Times New Roman"/>
          <w:i/>
          <w:sz w:val="24"/>
          <w:szCs w:val="24"/>
        </w:rPr>
        <w:t>Apollo</w:t>
      </w:r>
      <w:r w:rsidRPr="00F252B9">
        <w:rPr>
          <w:rFonts w:ascii="Times New Roman" w:hAnsi="Times New Roman" w:cs="Times New Roman"/>
          <w:sz w:val="24"/>
          <w:szCs w:val="24"/>
        </w:rPr>
        <w:t xml:space="preserve">, [w:] tegoż, </w:t>
      </w:r>
      <w:r w:rsidRPr="00F252B9">
        <w:rPr>
          <w:rFonts w:ascii="Times New Roman" w:hAnsi="Times New Roman" w:cs="Times New Roman"/>
          <w:i/>
          <w:sz w:val="24"/>
          <w:szCs w:val="24"/>
        </w:rPr>
        <w:t>Mitologia</w:t>
      </w:r>
      <w:r w:rsidRPr="00F252B9">
        <w:rPr>
          <w:rFonts w:ascii="Times New Roman" w:hAnsi="Times New Roman" w:cs="Times New Roman"/>
          <w:sz w:val="24"/>
          <w:szCs w:val="24"/>
        </w:rPr>
        <w:t>.</w:t>
      </w:r>
      <w:r w:rsidRPr="00F252B9">
        <w:rPr>
          <w:rFonts w:ascii="Times New Roman" w:hAnsi="Times New Roman" w:cs="Times New Roman"/>
          <w:i/>
          <w:sz w:val="24"/>
          <w:szCs w:val="24"/>
        </w:rPr>
        <w:t xml:space="preserve"> Wierzenia i podania Greków i Rzymian</w:t>
      </w:r>
      <w:r w:rsidRPr="00F252B9">
        <w:rPr>
          <w:rFonts w:ascii="Times New Roman" w:hAnsi="Times New Roman" w:cs="Times New Roman"/>
          <w:sz w:val="24"/>
          <w:szCs w:val="24"/>
        </w:rPr>
        <w:t>, Wydawnictwo Puls, Londyn 1992, s. 68-74.</w:t>
      </w:r>
      <w:r w:rsidR="00244E72">
        <w:rPr>
          <w:rFonts w:ascii="Times New Roman" w:hAnsi="Times New Roman" w:cs="Times New Roman"/>
          <w:sz w:val="24"/>
          <w:szCs w:val="24"/>
        </w:rPr>
        <w:t xml:space="preserve"> </w:t>
      </w:r>
      <w:r w:rsidR="00244E72" w:rsidRPr="00244E72">
        <w:rPr>
          <w:rFonts w:ascii="Times New Roman" w:hAnsi="Times New Roman" w:cs="Times New Roman"/>
          <w:color w:val="FF0000"/>
          <w:sz w:val="24"/>
          <w:szCs w:val="24"/>
        </w:rPr>
        <w:t>Przemyśl   WP   89184, Jarosław   WJ   45687, Przemyśl   WP   85824, Przeworsk   WK   47368, Przemyśl   WP   98455, Przemyśl   WP   98456, Lubaczów   WL   45572, Lubaczów   WL   45896, Lubaczów   WL   45900, Lubaczów   WL   45899, Lubaczów   WL   45898, Przemyśl   WP   101898, Przemyśl   WP   101899 i inne</w:t>
      </w:r>
    </w:p>
    <w:p w:rsidR="00BA1887" w:rsidRPr="00F252B9" w:rsidRDefault="0003491C" w:rsidP="0003491C">
      <w:pPr>
        <w:rPr>
          <w:rFonts w:ascii="Times New Roman" w:hAnsi="Times New Roman" w:cs="Times New Roman"/>
          <w:i/>
          <w:sz w:val="24"/>
          <w:szCs w:val="24"/>
        </w:rPr>
      </w:pPr>
      <w:r w:rsidRPr="00F252B9">
        <w:rPr>
          <w:rFonts w:ascii="Times New Roman" w:hAnsi="Times New Roman" w:cs="Times New Roman"/>
          <w:sz w:val="24"/>
          <w:szCs w:val="24"/>
        </w:rPr>
        <w:t xml:space="preserve">4. </w:t>
      </w:r>
      <w:r w:rsidR="003E7A06" w:rsidRPr="00F252B9">
        <w:rPr>
          <w:rFonts w:ascii="Times New Roman" w:hAnsi="Times New Roman" w:cs="Times New Roman"/>
          <w:sz w:val="24"/>
          <w:szCs w:val="24"/>
        </w:rPr>
        <w:t xml:space="preserve">Jarosław Marek Rymkiewicz, </w:t>
      </w:r>
      <w:proofErr w:type="spellStart"/>
      <w:r w:rsidR="003E7A06" w:rsidRPr="00F252B9">
        <w:rPr>
          <w:rFonts w:ascii="Times New Roman" w:hAnsi="Times New Roman" w:cs="Times New Roman"/>
          <w:i/>
          <w:sz w:val="24"/>
          <w:szCs w:val="24"/>
        </w:rPr>
        <w:t>Daphnis</w:t>
      </w:r>
      <w:proofErr w:type="spellEnd"/>
      <w:r w:rsidR="003E7A06" w:rsidRPr="00F252B9">
        <w:rPr>
          <w:rFonts w:ascii="Times New Roman" w:hAnsi="Times New Roman" w:cs="Times New Roman"/>
          <w:i/>
          <w:sz w:val="24"/>
          <w:szCs w:val="24"/>
        </w:rPr>
        <w:t xml:space="preserve"> w drzewo bobkowe przemieniła się</w:t>
      </w:r>
      <w:r w:rsidR="003E7A06" w:rsidRPr="00F252B9">
        <w:rPr>
          <w:rFonts w:ascii="Times New Roman" w:hAnsi="Times New Roman" w:cs="Times New Roman"/>
          <w:sz w:val="24"/>
          <w:szCs w:val="24"/>
        </w:rPr>
        <w:t xml:space="preserve">, [w:] tegoż, </w:t>
      </w:r>
      <w:r w:rsidR="003E7A06" w:rsidRPr="00F252B9">
        <w:rPr>
          <w:rFonts w:ascii="Times New Roman" w:hAnsi="Times New Roman" w:cs="Times New Roman"/>
          <w:i/>
          <w:sz w:val="24"/>
          <w:szCs w:val="24"/>
        </w:rPr>
        <w:t>Anatomia</w:t>
      </w:r>
      <w:r w:rsidR="003E7A06" w:rsidRPr="00F252B9">
        <w:rPr>
          <w:rFonts w:ascii="Times New Roman" w:hAnsi="Times New Roman" w:cs="Times New Roman"/>
          <w:sz w:val="24"/>
          <w:szCs w:val="24"/>
        </w:rPr>
        <w:t>, Czytelnik, Warszawa 1970</w:t>
      </w:r>
      <w:r w:rsidR="004E705E">
        <w:rPr>
          <w:rFonts w:ascii="Times New Roman" w:hAnsi="Times New Roman" w:cs="Times New Roman"/>
          <w:sz w:val="24"/>
          <w:szCs w:val="24"/>
        </w:rPr>
        <w:t>, s. 25</w:t>
      </w:r>
      <w:r w:rsidR="00BA1887" w:rsidRPr="00F252B9">
        <w:rPr>
          <w:rFonts w:ascii="Times New Roman" w:hAnsi="Times New Roman" w:cs="Times New Roman"/>
          <w:sz w:val="24"/>
          <w:szCs w:val="24"/>
        </w:rPr>
        <w:t>.</w:t>
      </w:r>
    </w:p>
    <w:p w:rsidR="0003491C" w:rsidRPr="00F252B9" w:rsidRDefault="00130BB4" w:rsidP="00BA1887">
      <w:pPr>
        <w:jc w:val="both"/>
        <w:rPr>
          <w:rFonts w:ascii="Times New Roman" w:hAnsi="Times New Roman" w:cs="Times New Roman"/>
          <w:sz w:val="24"/>
          <w:szCs w:val="24"/>
        </w:rPr>
      </w:pPr>
      <w:r w:rsidRPr="00F252B9">
        <w:rPr>
          <w:rFonts w:ascii="Times New Roman" w:hAnsi="Times New Roman" w:cs="Times New Roman"/>
          <w:sz w:val="24"/>
          <w:szCs w:val="24"/>
          <w:lang w:val="en-US"/>
        </w:rPr>
        <w:t>5</w:t>
      </w:r>
      <w:r w:rsidR="00CC024C" w:rsidRPr="00F252B9">
        <w:rPr>
          <w:rFonts w:ascii="Times New Roman" w:hAnsi="Times New Roman" w:cs="Times New Roman"/>
          <w:sz w:val="24"/>
          <w:szCs w:val="24"/>
          <w:lang w:val="en-US"/>
        </w:rPr>
        <w:t>.</w:t>
      </w:r>
      <w:r w:rsidR="00BB2768" w:rsidRPr="00F252B9">
        <w:rPr>
          <w:rFonts w:ascii="Times New Roman" w:hAnsi="Times New Roman" w:cs="Times New Roman"/>
          <w:sz w:val="24"/>
          <w:szCs w:val="24"/>
          <w:lang w:val="en-US"/>
        </w:rPr>
        <w:t xml:space="preserve"> </w:t>
      </w:r>
      <w:proofErr w:type="spellStart"/>
      <w:r w:rsidR="0003491C" w:rsidRPr="00F252B9">
        <w:rPr>
          <w:rFonts w:ascii="Times New Roman" w:hAnsi="Times New Roman" w:cs="Times New Roman"/>
          <w:sz w:val="24"/>
          <w:szCs w:val="24"/>
          <w:lang w:val="en-US"/>
        </w:rPr>
        <w:t>Wiliam</w:t>
      </w:r>
      <w:proofErr w:type="spellEnd"/>
      <w:r w:rsidR="0003491C" w:rsidRPr="00F252B9">
        <w:rPr>
          <w:rFonts w:ascii="Times New Roman" w:hAnsi="Times New Roman" w:cs="Times New Roman"/>
          <w:sz w:val="24"/>
          <w:szCs w:val="24"/>
          <w:lang w:val="en-US"/>
        </w:rPr>
        <w:t xml:space="preserve"> Shakespeare, </w:t>
      </w:r>
      <w:r w:rsidR="0003491C" w:rsidRPr="00F252B9">
        <w:rPr>
          <w:rFonts w:ascii="Times New Roman" w:hAnsi="Times New Roman" w:cs="Times New Roman"/>
          <w:i/>
          <w:sz w:val="24"/>
          <w:szCs w:val="24"/>
          <w:lang w:val="en-US"/>
        </w:rPr>
        <w:t xml:space="preserve">Romeo </w:t>
      </w:r>
      <w:proofErr w:type="spellStart"/>
      <w:r w:rsidR="0003491C" w:rsidRPr="00F252B9">
        <w:rPr>
          <w:rFonts w:ascii="Times New Roman" w:hAnsi="Times New Roman" w:cs="Times New Roman"/>
          <w:i/>
          <w:sz w:val="24"/>
          <w:szCs w:val="24"/>
          <w:lang w:val="en-US"/>
        </w:rPr>
        <w:t>i</w:t>
      </w:r>
      <w:proofErr w:type="spellEnd"/>
      <w:r w:rsidR="0003491C" w:rsidRPr="00F252B9">
        <w:rPr>
          <w:rFonts w:ascii="Times New Roman" w:hAnsi="Times New Roman" w:cs="Times New Roman"/>
          <w:i/>
          <w:sz w:val="24"/>
          <w:szCs w:val="24"/>
          <w:lang w:val="en-US"/>
        </w:rPr>
        <w:t xml:space="preserve"> Julia</w:t>
      </w:r>
      <w:r w:rsidR="0003491C" w:rsidRPr="00F252B9">
        <w:rPr>
          <w:rFonts w:ascii="Times New Roman" w:hAnsi="Times New Roman" w:cs="Times New Roman"/>
          <w:sz w:val="24"/>
          <w:szCs w:val="24"/>
          <w:lang w:val="en-US"/>
        </w:rPr>
        <w:t xml:space="preserve">, </w:t>
      </w:r>
      <w:proofErr w:type="spellStart"/>
      <w:r w:rsidR="0003491C" w:rsidRPr="00F252B9">
        <w:rPr>
          <w:rFonts w:ascii="Times New Roman" w:hAnsi="Times New Roman" w:cs="Times New Roman"/>
          <w:sz w:val="24"/>
          <w:szCs w:val="24"/>
          <w:lang w:val="en-US"/>
        </w:rPr>
        <w:t>przeł</w:t>
      </w:r>
      <w:proofErr w:type="spellEnd"/>
      <w:r w:rsidR="0003491C" w:rsidRPr="00F252B9">
        <w:rPr>
          <w:rFonts w:ascii="Times New Roman" w:hAnsi="Times New Roman" w:cs="Times New Roman"/>
          <w:sz w:val="24"/>
          <w:szCs w:val="24"/>
          <w:lang w:val="en-US"/>
        </w:rPr>
        <w:t xml:space="preserve">. </w:t>
      </w:r>
      <w:r w:rsidR="0003491C" w:rsidRPr="00F252B9">
        <w:rPr>
          <w:rFonts w:ascii="Times New Roman" w:hAnsi="Times New Roman" w:cs="Times New Roman"/>
          <w:sz w:val="24"/>
          <w:szCs w:val="24"/>
        </w:rPr>
        <w:t xml:space="preserve">Stanisław Barańczak, Znak, Kraków 2002. </w:t>
      </w:r>
      <w:r w:rsidR="00244E72" w:rsidRPr="00244E72">
        <w:rPr>
          <w:rFonts w:ascii="Times New Roman" w:hAnsi="Times New Roman" w:cs="Times New Roman"/>
          <w:color w:val="FF0000"/>
          <w:sz w:val="24"/>
          <w:szCs w:val="24"/>
        </w:rPr>
        <w:t>Przemyśl   WP   55052, Przeworsk   WK   2061, Przemyśl   WP   95027, Przemyśl   WP   53691, Przemyśl   WP   9745, Przemyśl   WP   32465, Przemyśl   WP   20314 i inne</w:t>
      </w:r>
    </w:p>
    <w:p w:rsidR="00BA1887" w:rsidRPr="004668A3" w:rsidRDefault="0003491C" w:rsidP="00BA1887">
      <w:pPr>
        <w:jc w:val="both"/>
        <w:rPr>
          <w:rFonts w:ascii="Times New Roman" w:hAnsi="Times New Roman" w:cs="Times New Roman"/>
          <w:color w:val="FF0000"/>
          <w:sz w:val="24"/>
          <w:szCs w:val="24"/>
        </w:rPr>
      </w:pPr>
      <w:r w:rsidRPr="00F252B9">
        <w:rPr>
          <w:rFonts w:ascii="Times New Roman" w:hAnsi="Times New Roman" w:cs="Times New Roman"/>
          <w:sz w:val="24"/>
          <w:szCs w:val="24"/>
        </w:rPr>
        <w:lastRenderedPageBreak/>
        <w:t xml:space="preserve">6. </w:t>
      </w:r>
      <w:r w:rsidR="00BA1887" w:rsidRPr="00F252B9">
        <w:rPr>
          <w:rFonts w:ascii="Times New Roman" w:hAnsi="Times New Roman" w:cs="Times New Roman"/>
          <w:sz w:val="24"/>
          <w:szCs w:val="24"/>
        </w:rPr>
        <w:t xml:space="preserve">Henryk Sienkiewicz, </w:t>
      </w:r>
      <w:r w:rsidR="00BA1887" w:rsidRPr="00F252B9">
        <w:rPr>
          <w:rFonts w:ascii="Times New Roman" w:hAnsi="Times New Roman" w:cs="Times New Roman"/>
          <w:i/>
          <w:sz w:val="24"/>
          <w:szCs w:val="24"/>
        </w:rPr>
        <w:t>Quo Vadis?</w:t>
      </w:r>
      <w:r w:rsidR="00BA1887" w:rsidRPr="00F252B9">
        <w:rPr>
          <w:rFonts w:ascii="Times New Roman" w:hAnsi="Times New Roman" w:cs="Times New Roman"/>
          <w:sz w:val="24"/>
          <w:szCs w:val="24"/>
        </w:rPr>
        <w:t>, oprac. T. Żabski, BNI/298, Wrocław 2002.</w:t>
      </w:r>
      <w:r w:rsidR="00244E72">
        <w:rPr>
          <w:rFonts w:ascii="Times New Roman" w:hAnsi="Times New Roman" w:cs="Times New Roman"/>
          <w:sz w:val="24"/>
          <w:szCs w:val="24"/>
        </w:rPr>
        <w:t xml:space="preserve"> </w:t>
      </w:r>
      <w:r w:rsidR="004668A3" w:rsidRPr="004668A3">
        <w:rPr>
          <w:rFonts w:ascii="Times New Roman" w:hAnsi="Times New Roman" w:cs="Times New Roman"/>
          <w:color w:val="FF0000"/>
          <w:sz w:val="24"/>
          <w:szCs w:val="24"/>
        </w:rPr>
        <w:t>(wiele wydań)</w:t>
      </w:r>
    </w:p>
    <w:p w:rsidR="00882D06" w:rsidRPr="00F252B9" w:rsidRDefault="00130BB4" w:rsidP="00F173DE">
      <w:pPr>
        <w:jc w:val="both"/>
        <w:rPr>
          <w:rFonts w:ascii="Times New Roman" w:hAnsi="Times New Roman" w:cs="Times New Roman"/>
          <w:sz w:val="24"/>
          <w:szCs w:val="24"/>
        </w:rPr>
      </w:pPr>
      <w:r w:rsidRPr="00F252B9">
        <w:rPr>
          <w:rFonts w:ascii="Times New Roman" w:hAnsi="Times New Roman" w:cs="Times New Roman"/>
          <w:sz w:val="24"/>
          <w:szCs w:val="24"/>
        </w:rPr>
        <w:t>7</w:t>
      </w:r>
      <w:r w:rsidR="00FD6616" w:rsidRPr="00F252B9">
        <w:rPr>
          <w:rFonts w:ascii="Times New Roman" w:hAnsi="Times New Roman" w:cs="Times New Roman"/>
          <w:sz w:val="24"/>
          <w:szCs w:val="24"/>
        </w:rPr>
        <w:t xml:space="preserve">. Józef Tischner, </w:t>
      </w:r>
      <w:r w:rsidR="004E1449" w:rsidRPr="00F252B9">
        <w:rPr>
          <w:rFonts w:ascii="Times New Roman" w:hAnsi="Times New Roman" w:cs="Times New Roman"/>
          <w:i/>
          <w:sz w:val="24"/>
          <w:szCs w:val="24"/>
        </w:rPr>
        <w:t>Platon</w:t>
      </w:r>
      <w:r w:rsidR="00FD6616" w:rsidRPr="00F252B9">
        <w:rPr>
          <w:rFonts w:ascii="Times New Roman" w:hAnsi="Times New Roman" w:cs="Times New Roman"/>
          <w:i/>
          <w:sz w:val="24"/>
          <w:szCs w:val="24"/>
        </w:rPr>
        <w:t>…</w:t>
      </w:r>
      <w:r w:rsidR="00FD6616" w:rsidRPr="00F252B9">
        <w:rPr>
          <w:rFonts w:ascii="Times New Roman" w:hAnsi="Times New Roman" w:cs="Times New Roman"/>
          <w:sz w:val="24"/>
          <w:szCs w:val="24"/>
        </w:rPr>
        <w:t xml:space="preserve">, [w:] tegoż, </w:t>
      </w:r>
      <w:r w:rsidR="00FD6616" w:rsidRPr="00F252B9">
        <w:rPr>
          <w:rFonts w:ascii="Times New Roman" w:hAnsi="Times New Roman" w:cs="Times New Roman"/>
          <w:i/>
          <w:sz w:val="24"/>
          <w:szCs w:val="24"/>
        </w:rPr>
        <w:t>Historia filozofii po góralsku</w:t>
      </w:r>
      <w:r w:rsidR="00FD6616" w:rsidRPr="00F252B9">
        <w:rPr>
          <w:rFonts w:ascii="Times New Roman" w:hAnsi="Times New Roman" w:cs="Times New Roman"/>
          <w:sz w:val="24"/>
          <w:szCs w:val="24"/>
        </w:rPr>
        <w:t>, Wydawnic</w:t>
      </w:r>
      <w:r w:rsidR="004E1449" w:rsidRPr="00F252B9">
        <w:rPr>
          <w:rFonts w:ascii="Times New Roman" w:hAnsi="Times New Roman" w:cs="Times New Roman"/>
          <w:sz w:val="24"/>
          <w:szCs w:val="24"/>
        </w:rPr>
        <w:t>two Znak, Kraków 2008, s. 54-86</w:t>
      </w:r>
      <w:r w:rsidR="007F215A" w:rsidRPr="00F252B9">
        <w:rPr>
          <w:rFonts w:ascii="Times New Roman" w:hAnsi="Times New Roman" w:cs="Times New Roman"/>
          <w:sz w:val="24"/>
          <w:szCs w:val="24"/>
        </w:rPr>
        <w:t xml:space="preserve">. </w:t>
      </w:r>
      <w:r w:rsidR="002231CA" w:rsidRPr="002231CA">
        <w:rPr>
          <w:rFonts w:ascii="Times New Roman" w:hAnsi="Times New Roman" w:cs="Times New Roman"/>
          <w:color w:val="FF0000"/>
          <w:sz w:val="24"/>
          <w:szCs w:val="24"/>
        </w:rPr>
        <w:t>Przemyśl   WP   101359</w:t>
      </w:r>
    </w:p>
    <w:p w:rsidR="009803DD" w:rsidRPr="007263C9" w:rsidRDefault="00130BB4" w:rsidP="00F173DE">
      <w:pPr>
        <w:jc w:val="both"/>
        <w:rPr>
          <w:rFonts w:ascii="Times New Roman" w:hAnsi="Times New Roman" w:cs="Times New Roman"/>
          <w:color w:val="FF0000"/>
          <w:sz w:val="24"/>
          <w:szCs w:val="24"/>
        </w:rPr>
      </w:pPr>
      <w:r w:rsidRPr="00F252B9">
        <w:rPr>
          <w:rFonts w:ascii="Times New Roman" w:hAnsi="Times New Roman" w:cs="Times New Roman"/>
          <w:sz w:val="24"/>
          <w:szCs w:val="24"/>
        </w:rPr>
        <w:t>8</w:t>
      </w:r>
      <w:r w:rsidR="009803DD" w:rsidRPr="00F252B9">
        <w:rPr>
          <w:rFonts w:ascii="Times New Roman" w:hAnsi="Times New Roman" w:cs="Times New Roman"/>
          <w:sz w:val="24"/>
          <w:szCs w:val="24"/>
        </w:rPr>
        <w:t xml:space="preserve">. Barbara Wachowicz, </w:t>
      </w:r>
      <w:r w:rsidR="009803DD" w:rsidRPr="00F252B9">
        <w:rPr>
          <w:rFonts w:ascii="Times New Roman" w:hAnsi="Times New Roman" w:cs="Times New Roman"/>
          <w:i/>
          <w:sz w:val="24"/>
          <w:szCs w:val="24"/>
        </w:rPr>
        <w:t>Pięknie umierać i pięknie żyć</w:t>
      </w:r>
      <w:r w:rsidR="009803DD" w:rsidRPr="00F252B9">
        <w:rPr>
          <w:rFonts w:ascii="Times New Roman" w:hAnsi="Times New Roman" w:cs="Times New Roman"/>
          <w:sz w:val="24"/>
          <w:szCs w:val="24"/>
        </w:rPr>
        <w:t xml:space="preserve">, </w:t>
      </w:r>
      <w:r w:rsidR="009D0D5A" w:rsidRPr="00F252B9">
        <w:rPr>
          <w:rFonts w:ascii="Times New Roman" w:hAnsi="Times New Roman" w:cs="Times New Roman"/>
          <w:sz w:val="24"/>
          <w:szCs w:val="24"/>
        </w:rPr>
        <w:t xml:space="preserve">[w:] Aleksander Kamiński, </w:t>
      </w:r>
      <w:r w:rsidR="009D0D5A" w:rsidRPr="00F252B9">
        <w:rPr>
          <w:rFonts w:ascii="Times New Roman" w:hAnsi="Times New Roman" w:cs="Times New Roman"/>
          <w:i/>
          <w:sz w:val="24"/>
          <w:szCs w:val="24"/>
        </w:rPr>
        <w:t>Kamienie na szaniec</w:t>
      </w:r>
      <w:r w:rsidR="009D0D5A" w:rsidRPr="00F252B9">
        <w:rPr>
          <w:rFonts w:ascii="Times New Roman" w:hAnsi="Times New Roman" w:cs="Times New Roman"/>
          <w:sz w:val="24"/>
          <w:szCs w:val="24"/>
        </w:rPr>
        <w:t>, Nasza Księgarnia, Warszawa 2004, s. 5-43.</w:t>
      </w:r>
      <w:r w:rsidR="007263C9" w:rsidRPr="007263C9">
        <w:rPr>
          <w:rFonts w:ascii="Times New Roman" w:hAnsi="Times New Roman" w:cs="Times New Roman"/>
          <w:sz w:val="24"/>
          <w:szCs w:val="24"/>
        </w:rPr>
        <w:t xml:space="preserve">  </w:t>
      </w:r>
      <w:r w:rsidR="007263C9" w:rsidRPr="007263C9">
        <w:rPr>
          <w:rFonts w:ascii="Times New Roman" w:hAnsi="Times New Roman" w:cs="Times New Roman"/>
          <w:color w:val="FF0000"/>
          <w:sz w:val="24"/>
          <w:szCs w:val="24"/>
        </w:rPr>
        <w:t xml:space="preserve">(egzemplarze wydawnictwa Nasza Księgarnia w zasobach biblioteki) </w:t>
      </w:r>
    </w:p>
    <w:p w:rsidR="006933B7" w:rsidRPr="006933B7" w:rsidRDefault="00130BB4" w:rsidP="006933B7">
      <w:pPr>
        <w:jc w:val="both"/>
        <w:rPr>
          <w:rFonts w:ascii="Times New Roman" w:hAnsi="Times New Roman" w:cs="Times New Roman"/>
          <w:color w:val="FF0000"/>
          <w:sz w:val="24"/>
          <w:szCs w:val="24"/>
        </w:rPr>
      </w:pPr>
      <w:r w:rsidRPr="00F252B9">
        <w:rPr>
          <w:rFonts w:ascii="Times New Roman" w:hAnsi="Times New Roman" w:cs="Times New Roman"/>
          <w:sz w:val="24"/>
          <w:szCs w:val="24"/>
        </w:rPr>
        <w:t xml:space="preserve">9. OBRAZ: Leonardo da Vinci, </w:t>
      </w:r>
      <w:r w:rsidRPr="00F252B9">
        <w:rPr>
          <w:rFonts w:ascii="Times New Roman" w:hAnsi="Times New Roman" w:cs="Times New Roman"/>
          <w:i/>
          <w:sz w:val="24"/>
          <w:szCs w:val="24"/>
        </w:rPr>
        <w:t xml:space="preserve">Portret Cecylii </w:t>
      </w:r>
      <w:proofErr w:type="spellStart"/>
      <w:r w:rsidRPr="00F252B9">
        <w:rPr>
          <w:rFonts w:ascii="Times New Roman" w:hAnsi="Times New Roman" w:cs="Times New Roman"/>
          <w:i/>
          <w:sz w:val="24"/>
          <w:szCs w:val="24"/>
        </w:rPr>
        <w:t>Gallerani</w:t>
      </w:r>
      <w:proofErr w:type="spellEnd"/>
      <w:r w:rsidRPr="00F252B9">
        <w:rPr>
          <w:rFonts w:ascii="Times New Roman" w:hAnsi="Times New Roman" w:cs="Times New Roman"/>
          <w:i/>
          <w:sz w:val="24"/>
          <w:szCs w:val="24"/>
        </w:rPr>
        <w:t xml:space="preserve"> [Dama z łasiczką] 1485-1490</w:t>
      </w:r>
      <w:r w:rsidRPr="00F252B9">
        <w:rPr>
          <w:rFonts w:ascii="Times New Roman" w:hAnsi="Times New Roman" w:cs="Times New Roman"/>
          <w:sz w:val="24"/>
          <w:szCs w:val="24"/>
        </w:rPr>
        <w:t xml:space="preserve">, Kraków, Muzeum Czartoryskich [w:] Umberto Eco, </w:t>
      </w:r>
      <w:r w:rsidRPr="00F252B9">
        <w:rPr>
          <w:rFonts w:ascii="Times New Roman" w:hAnsi="Times New Roman" w:cs="Times New Roman"/>
          <w:i/>
          <w:sz w:val="24"/>
          <w:szCs w:val="24"/>
        </w:rPr>
        <w:t>Historia piękna,</w:t>
      </w:r>
      <w:r w:rsidRPr="00F252B9">
        <w:rPr>
          <w:rFonts w:ascii="Times New Roman" w:hAnsi="Times New Roman" w:cs="Times New Roman"/>
          <w:sz w:val="24"/>
          <w:szCs w:val="24"/>
        </w:rPr>
        <w:t xml:space="preserve"> przeł. A. </w:t>
      </w:r>
      <w:proofErr w:type="spellStart"/>
      <w:r w:rsidRPr="00F252B9">
        <w:rPr>
          <w:rFonts w:ascii="Times New Roman" w:hAnsi="Times New Roman" w:cs="Times New Roman"/>
          <w:sz w:val="24"/>
          <w:szCs w:val="24"/>
        </w:rPr>
        <w:t>Kuciak</w:t>
      </w:r>
      <w:proofErr w:type="spellEnd"/>
      <w:r w:rsidRPr="00F252B9">
        <w:rPr>
          <w:rFonts w:ascii="Times New Roman" w:hAnsi="Times New Roman" w:cs="Times New Roman"/>
          <w:sz w:val="24"/>
          <w:szCs w:val="24"/>
        </w:rPr>
        <w:t xml:space="preserve">, Wydawnictwo </w:t>
      </w:r>
      <w:proofErr w:type="spellStart"/>
      <w:r w:rsidRPr="00F252B9">
        <w:rPr>
          <w:rFonts w:ascii="Times New Roman" w:hAnsi="Times New Roman" w:cs="Times New Roman"/>
          <w:sz w:val="24"/>
          <w:szCs w:val="24"/>
        </w:rPr>
        <w:t>Rebis</w:t>
      </w:r>
      <w:proofErr w:type="spellEnd"/>
      <w:r w:rsidRPr="00F252B9">
        <w:rPr>
          <w:rFonts w:ascii="Times New Roman" w:hAnsi="Times New Roman" w:cs="Times New Roman"/>
          <w:sz w:val="24"/>
          <w:szCs w:val="24"/>
        </w:rPr>
        <w:t>, Kraków 2005, s. 192.</w:t>
      </w:r>
      <w:r w:rsidR="006933B7" w:rsidRPr="006933B7">
        <w:rPr>
          <w:rFonts w:ascii="Times New Roman" w:hAnsi="Times New Roman" w:cs="Times New Roman"/>
          <w:color w:val="FF0000"/>
          <w:sz w:val="24"/>
          <w:szCs w:val="24"/>
        </w:rPr>
        <w:t xml:space="preserve"> </w:t>
      </w:r>
      <w:r w:rsidR="006933B7" w:rsidRPr="006933B7">
        <w:rPr>
          <w:rFonts w:ascii="Times New Roman" w:hAnsi="Times New Roman" w:cs="Times New Roman"/>
          <w:color w:val="FF0000"/>
          <w:sz w:val="24"/>
          <w:szCs w:val="24"/>
        </w:rPr>
        <w:t>Przemyśl   WP   99910, Przemyśl   Cz1P   7.01</w:t>
      </w:r>
    </w:p>
    <w:p w:rsidR="00CC024C" w:rsidRPr="00F252B9" w:rsidRDefault="00CC024C" w:rsidP="00F173DE">
      <w:pPr>
        <w:jc w:val="both"/>
        <w:rPr>
          <w:rFonts w:ascii="Times New Roman" w:hAnsi="Times New Roman" w:cs="Times New Roman"/>
          <w:sz w:val="24"/>
          <w:szCs w:val="24"/>
        </w:rPr>
      </w:pPr>
    </w:p>
    <w:p w:rsidR="00100EF2" w:rsidRPr="00F252B9" w:rsidRDefault="00130BB4" w:rsidP="00100EF2">
      <w:pPr>
        <w:jc w:val="both"/>
        <w:rPr>
          <w:rFonts w:ascii="Times New Roman" w:hAnsi="Times New Roman" w:cs="Times New Roman"/>
          <w:sz w:val="24"/>
          <w:szCs w:val="24"/>
        </w:rPr>
      </w:pPr>
      <w:r w:rsidRPr="00F252B9">
        <w:rPr>
          <w:rFonts w:ascii="Times New Roman" w:hAnsi="Times New Roman" w:cs="Times New Roman"/>
          <w:sz w:val="24"/>
          <w:szCs w:val="24"/>
        </w:rPr>
        <w:t>10</w:t>
      </w:r>
      <w:r w:rsidR="00CC024C" w:rsidRPr="00F252B9">
        <w:rPr>
          <w:rFonts w:ascii="Times New Roman" w:hAnsi="Times New Roman" w:cs="Times New Roman"/>
          <w:sz w:val="24"/>
          <w:szCs w:val="24"/>
        </w:rPr>
        <w:t>. PIOSENKA:</w:t>
      </w:r>
      <w:r w:rsidR="00805C49" w:rsidRPr="00F252B9">
        <w:rPr>
          <w:rFonts w:ascii="Times New Roman" w:hAnsi="Times New Roman" w:cs="Times New Roman"/>
          <w:sz w:val="24"/>
          <w:szCs w:val="24"/>
        </w:rPr>
        <w:t xml:space="preserve"> Mar</w:t>
      </w:r>
      <w:r w:rsidR="00184C1C" w:rsidRPr="00F252B9">
        <w:rPr>
          <w:rFonts w:ascii="Times New Roman" w:hAnsi="Times New Roman" w:cs="Times New Roman"/>
          <w:sz w:val="24"/>
          <w:szCs w:val="24"/>
        </w:rPr>
        <w:t xml:space="preserve">ek Grechuta, </w:t>
      </w:r>
      <w:r w:rsidR="00184C1C" w:rsidRPr="00F252B9">
        <w:rPr>
          <w:rFonts w:ascii="Times New Roman" w:hAnsi="Times New Roman" w:cs="Times New Roman"/>
          <w:i/>
          <w:sz w:val="24"/>
          <w:szCs w:val="24"/>
        </w:rPr>
        <w:t>Sztuka</w:t>
      </w:r>
      <w:r w:rsidR="00184C1C" w:rsidRPr="00F252B9">
        <w:rPr>
          <w:rFonts w:ascii="Times New Roman" w:hAnsi="Times New Roman" w:cs="Times New Roman"/>
          <w:sz w:val="24"/>
          <w:szCs w:val="24"/>
        </w:rPr>
        <w:t xml:space="preserve">, (album CD, Marek Grechuta, </w:t>
      </w:r>
      <w:r w:rsidR="00184C1C" w:rsidRPr="00F252B9">
        <w:rPr>
          <w:rFonts w:ascii="Times New Roman" w:hAnsi="Times New Roman" w:cs="Times New Roman"/>
          <w:i/>
          <w:sz w:val="24"/>
          <w:szCs w:val="24"/>
        </w:rPr>
        <w:t>Dziesięć ważnych słów</w:t>
      </w:r>
      <w:r w:rsidR="00184C1C" w:rsidRPr="00F252B9">
        <w:rPr>
          <w:rFonts w:ascii="Times New Roman" w:hAnsi="Times New Roman" w:cs="Times New Roman"/>
          <w:sz w:val="24"/>
          <w:szCs w:val="24"/>
        </w:rPr>
        <w:t xml:space="preserve">, </w:t>
      </w:r>
      <w:proofErr w:type="spellStart"/>
      <w:r w:rsidR="00184C1C" w:rsidRPr="00F252B9">
        <w:rPr>
          <w:rFonts w:ascii="Times New Roman" w:hAnsi="Times New Roman" w:cs="Times New Roman"/>
          <w:sz w:val="24"/>
          <w:szCs w:val="24"/>
        </w:rPr>
        <w:t>Markart</w:t>
      </w:r>
      <w:proofErr w:type="spellEnd"/>
      <w:r w:rsidR="00184C1C" w:rsidRPr="00F252B9">
        <w:rPr>
          <w:rFonts w:ascii="Times New Roman" w:hAnsi="Times New Roman" w:cs="Times New Roman"/>
          <w:sz w:val="24"/>
          <w:szCs w:val="24"/>
        </w:rPr>
        <w:t xml:space="preserve"> 1994</w:t>
      </w:r>
      <w:r w:rsidR="00956F34" w:rsidRPr="00F252B9">
        <w:rPr>
          <w:rFonts w:ascii="Times New Roman" w:hAnsi="Times New Roman" w:cs="Times New Roman"/>
          <w:sz w:val="24"/>
          <w:szCs w:val="24"/>
        </w:rPr>
        <w:t>)</w:t>
      </w:r>
      <w:r w:rsidR="003407EB" w:rsidRPr="00F252B9">
        <w:rPr>
          <w:rFonts w:ascii="Times New Roman" w:hAnsi="Times New Roman" w:cs="Times New Roman"/>
          <w:sz w:val="24"/>
          <w:szCs w:val="24"/>
        </w:rPr>
        <w:t>.</w:t>
      </w:r>
    </w:p>
    <w:p w:rsidR="00882D06" w:rsidRPr="00F252B9" w:rsidRDefault="00882D06" w:rsidP="00F173DE">
      <w:pPr>
        <w:jc w:val="both"/>
        <w:rPr>
          <w:rFonts w:ascii="Times New Roman" w:hAnsi="Times New Roman" w:cs="Times New Roman"/>
          <w:sz w:val="24"/>
          <w:szCs w:val="24"/>
          <w:lang w:val="en-US"/>
        </w:rPr>
      </w:pPr>
      <w:r w:rsidRPr="00F252B9">
        <w:rPr>
          <w:rFonts w:ascii="Times New Roman" w:hAnsi="Times New Roman" w:cs="Times New Roman"/>
          <w:sz w:val="24"/>
          <w:szCs w:val="24"/>
        </w:rPr>
        <w:t>1</w:t>
      </w:r>
      <w:r w:rsidR="00130BB4" w:rsidRPr="00F252B9">
        <w:rPr>
          <w:rFonts w:ascii="Times New Roman" w:hAnsi="Times New Roman" w:cs="Times New Roman"/>
          <w:sz w:val="24"/>
          <w:szCs w:val="24"/>
        </w:rPr>
        <w:t>1</w:t>
      </w:r>
      <w:r w:rsidR="00272FD8" w:rsidRPr="00F252B9">
        <w:rPr>
          <w:rFonts w:ascii="Times New Roman" w:hAnsi="Times New Roman" w:cs="Times New Roman"/>
          <w:sz w:val="24"/>
          <w:szCs w:val="24"/>
        </w:rPr>
        <w:t xml:space="preserve">. </w:t>
      </w:r>
      <w:r w:rsidR="00133B7E" w:rsidRPr="00F252B9">
        <w:rPr>
          <w:rFonts w:ascii="Times New Roman" w:hAnsi="Times New Roman" w:cs="Times New Roman"/>
          <w:sz w:val="24"/>
          <w:szCs w:val="24"/>
        </w:rPr>
        <w:t xml:space="preserve">FILM: </w:t>
      </w:r>
      <w:r w:rsidR="00133B7E" w:rsidRPr="00F252B9">
        <w:rPr>
          <w:rFonts w:ascii="Times New Roman" w:hAnsi="Times New Roman" w:cs="Times New Roman"/>
          <w:i/>
          <w:sz w:val="24"/>
          <w:szCs w:val="24"/>
        </w:rPr>
        <w:t>Życie jest piękne</w:t>
      </w:r>
      <w:r w:rsidR="00133B7E" w:rsidRPr="00F252B9">
        <w:rPr>
          <w:rFonts w:ascii="Times New Roman" w:hAnsi="Times New Roman" w:cs="Times New Roman"/>
          <w:sz w:val="24"/>
          <w:szCs w:val="24"/>
        </w:rPr>
        <w:t xml:space="preserve">, reż. </w:t>
      </w:r>
      <w:r w:rsidR="00133B7E" w:rsidRPr="00F252B9">
        <w:rPr>
          <w:rFonts w:ascii="Times New Roman" w:hAnsi="Times New Roman" w:cs="Times New Roman"/>
          <w:sz w:val="24"/>
          <w:szCs w:val="24"/>
          <w:lang w:val="en-US"/>
        </w:rPr>
        <w:t xml:space="preserve">Roberto Benigni, </w:t>
      </w:r>
      <w:r w:rsidR="00790F78" w:rsidRPr="00F252B9">
        <w:rPr>
          <w:rFonts w:ascii="Times New Roman" w:hAnsi="Times New Roman" w:cs="Times New Roman"/>
          <w:sz w:val="24"/>
          <w:szCs w:val="24"/>
          <w:lang w:val="en-US"/>
        </w:rPr>
        <w:t xml:space="preserve">1997, </w:t>
      </w:r>
      <w:r w:rsidR="00133B7E" w:rsidRPr="00F252B9">
        <w:rPr>
          <w:rFonts w:ascii="Times New Roman" w:hAnsi="Times New Roman" w:cs="Times New Roman"/>
          <w:sz w:val="24"/>
          <w:szCs w:val="24"/>
          <w:lang w:val="en-US"/>
        </w:rPr>
        <w:t xml:space="preserve">SPI International </w:t>
      </w:r>
      <w:proofErr w:type="spellStart"/>
      <w:r w:rsidR="00133B7E" w:rsidRPr="00F252B9">
        <w:rPr>
          <w:rFonts w:ascii="Times New Roman" w:hAnsi="Times New Roman" w:cs="Times New Roman"/>
          <w:sz w:val="24"/>
          <w:szCs w:val="24"/>
          <w:lang w:val="en-US"/>
        </w:rPr>
        <w:t>Polska</w:t>
      </w:r>
      <w:proofErr w:type="spellEnd"/>
      <w:r w:rsidR="00133B7E" w:rsidRPr="00F252B9">
        <w:rPr>
          <w:rFonts w:ascii="Times New Roman" w:hAnsi="Times New Roman" w:cs="Times New Roman"/>
          <w:sz w:val="24"/>
          <w:szCs w:val="24"/>
          <w:lang w:val="en-US"/>
        </w:rPr>
        <w:t>.</w:t>
      </w:r>
    </w:p>
    <w:p w:rsidR="00CE3240" w:rsidRPr="00F252B9" w:rsidRDefault="00CE3240" w:rsidP="00F173DE">
      <w:pPr>
        <w:jc w:val="both"/>
        <w:rPr>
          <w:rFonts w:ascii="Times New Roman" w:hAnsi="Times New Roman" w:cs="Times New Roman"/>
          <w:sz w:val="24"/>
          <w:szCs w:val="24"/>
          <w:lang w:val="en-US"/>
        </w:rPr>
      </w:pPr>
    </w:p>
    <w:p w:rsidR="00CC024C" w:rsidRPr="00F252B9" w:rsidRDefault="00133B7E"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III ETAP (WOJEWÓDZKI) </w:t>
      </w:r>
    </w:p>
    <w:p w:rsidR="008C1E36" w:rsidRPr="00F252B9" w:rsidRDefault="008C1E36" w:rsidP="00F173DE">
      <w:pPr>
        <w:jc w:val="both"/>
        <w:rPr>
          <w:rFonts w:ascii="Times New Roman" w:hAnsi="Times New Roman" w:cs="Times New Roman"/>
          <w:sz w:val="24"/>
          <w:szCs w:val="24"/>
        </w:rPr>
      </w:pPr>
    </w:p>
    <w:p w:rsidR="00CC024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1. </w:t>
      </w:r>
      <w:r w:rsidRPr="00F252B9">
        <w:rPr>
          <w:rFonts w:ascii="Times New Roman" w:hAnsi="Times New Roman" w:cs="Times New Roman"/>
          <w:i/>
          <w:sz w:val="24"/>
          <w:szCs w:val="24"/>
        </w:rPr>
        <w:t>Pismo Święte Sta</w:t>
      </w:r>
      <w:r w:rsidR="00A72806" w:rsidRPr="00F252B9">
        <w:rPr>
          <w:rFonts w:ascii="Times New Roman" w:hAnsi="Times New Roman" w:cs="Times New Roman"/>
          <w:i/>
          <w:sz w:val="24"/>
          <w:szCs w:val="24"/>
        </w:rPr>
        <w:t>rego i Nowego Testamentu (Pieśń nad Pieśniami</w:t>
      </w:r>
      <w:r w:rsidR="006329E1" w:rsidRPr="00F252B9">
        <w:rPr>
          <w:rFonts w:ascii="Times New Roman" w:hAnsi="Times New Roman" w:cs="Times New Roman"/>
          <w:i/>
          <w:sz w:val="24"/>
          <w:szCs w:val="24"/>
        </w:rPr>
        <w:t>)</w:t>
      </w:r>
      <w:r w:rsidR="006329E1" w:rsidRPr="00F252B9">
        <w:rPr>
          <w:rFonts w:ascii="Times New Roman" w:hAnsi="Times New Roman" w:cs="Times New Roman"/>
          <w:sz w:val="24"/>
          <w:szCs w:val="24"/>
        </w:rPr>
        <w:t xml:space="preserve">, </w:t>
      </w:r>
      <w:r w:rsidRPr="00F252B9">
        <w:rPr>
          <w:rFonts w:ascii="Times New Roman" w:hAnsi="Times New Roman" w:cs="Times New Roman"/>
          <w:sz w:val="24"/>
          <w:szCs w:val="24"/>
        </w:rPr>
        <w:t xml:space="preserve">Wydawnictwo </w:t>
      </w:r>
      <w:proofErr w:type="spellStart"/>
      <w:r w:rsidRPr="00F252B9">
        <w:rPr>
          <w:rFonts w:ascii="Times New Roman" w:hAnsi="Times New Roman" w:cs="Times New Roman"/>
          <w:sz w:val="24"/>
          <w:szCs w:val="24"/>
        </w:rPr>
        <w:t>Pallottinum</w:t>
      </w:r>
      <w:proofErr w:type="spellEnd"/>
      <w:r w:rsidRPr="00F252B9">
        <w:rPr>
          <w:rFonts w:ascii="Times New Roman" w:hAnsi="Times New Roman" w:cs="Times New Roman"/>
          <w:sz w:val="24"/>
          <w:szCs w:val="24"/>
        </w:rPr>
        <w:t xml:space="preserve">, Poznań – Warszawa 1980. </w:t>
      </w:r>
    </w:p>
    <w:p w:rsidR="00CC024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2.</w:t>
      </w:r>
      <w:r w:rsidR="00F81516" w:rsidRPr="00F252B9">
        <w:rPr>
          <w:rFonts w:ascii="Times New Roman" w:hAnsi="Times New Roman" w:cs="Times New Roman"/>
          <w:sz w:val="24"/>
          <w:szCs w:val="24"/>
        </w:rPr>
        <w:t xml:space="preserve"> Marek </w:t>
      </w:r>
      <w:proofErr w:type="spellStart"/>
      <w:r w:rsidR="00F81516" w:rsidRPr="00F252B9">
        <w:rPr>
          <w:rFonts w:ascii="Times New Roman" w:hAnsi="Times New Roman" w:cs="Times New Roman"/>
          <w:sz w:val="24"/>
          <w:szCs w:val="24"/>
        </w:rPr>
        <w:t>Bieńczyk</w:t>
      </w:r>
      <w:proofErr w:type="spellEnd"/>
      <w:r w:rsidR="00F81516" w:rsidRPr="00F252B9">
        <w:rPr>
          <w:rFonts w:ascii="Times New Roman" w:hAnsi="Times New Roman" w:cs="Times New Roman"/>
          <w:sz w:val="24"/>
          <w:szCs w:val="24"/>
        </w:rPr>
        <w:t xml:space="preserve">, </w:t>
      </w:r>
      <w:proofErr w:type="spellStart"/>
      <w:r w:rsidR="00F81516" w:rsidRPr="00F252B9">
        <w:rPr>
          <w:rFonts w:ascii="Times New Roman" w:hAnsi="Times New Roman" w:cs="Times New Roman"/>
          <w:i/>
          <w:sz w:val="24"/>
          <w:szCs w:val="24"/>
        </w:rPr>
        <w:t>Winnetou</w:t>
      </w:r>
      <w:proofErr w:type="spellEnd"/>
      <w:r w:rsidR="00F81516" w:rsidRPr="00F252B9">
        <w:rPr>
          <w:rFonts w:ascii="Times New Roman" w:hAnsi="Times New Roman" w:cs="Times New Roman"/>
          <w:sz w:val="24"/>
          <w:szCs w:val="24"/>
        </w:rPr>
        <w:t>,</w:t>
      </w:r>
      <w:r w:rsidR="00034439" w:rsidRPr="00F252B9">
        <w:rPr>
          <w:rFonts w:ascii="Times New Roman" w:hAnsi="Times New Roman" w:cs="Times New Roman"/>
          <w:sz w:val="24"/>
          <w:szCs w:val="24"/>
        </w:rPr>
        <w:t xml:space="preserve"> </w:t>
      </w:r>
      <w:r w:rsidR="00034439" w:rsidRPr="00F252B9">
        <w:rPr>
          <w:rFonts w:ascii="Times New Roman" w:hAnsi="Times New Roman" w:cs="Times New Roman"/>
          <w:i/>
          <w:sz w:val="24"/>
          <w:szCs w:val="24"/>
        </w:rPr>
        <w:t>Światła miasta</w:t>
      </w:r>
      <w:r w:rsidR="00F81516" w:rsidRPr="00F252B9">
        <w:rPr>
          <w:rFonts w:ascii="Times New Roman" w:hAnsi="Times New Roman" w:cs="Times New Roman"/>
          <w:sz w:val="24"/>
          <w:szCs w:val="24"/>
        </w:rPr>
        <w:t xml:space="preserve"> [w:] tegoż, </w:t>
      </w:r>
      <w:r w:rsidR="00F81516" w:rsidRPr="00F252B9">
        <w:rPr>
          <w:rFonts w:ascii="Times New Roman" w:hAnsi="Times New Roman" w:cs="Times New Roman"/>
          <w:i/>
          <w:sz w:val="24"/>
          <w:szCs w:val="24"/>
        </w:rPr>
        <w:t xml:space="preserve">Książka twarzy, </w:t>
      </w:r>
      <w:r w:rsidR="00F81516" w:rsidRPr="00F252B9">
        <w:rPr>
          <w:rFonts w:ascii="Times New Roman" w:hAnsi="Times New Roman" w:cs="Times New Roman"/>
          <w:sz w:val="24"/>
          <w:szCs w:val="24"/>
        </w:rPr>
        <w:t>Świat Książk</w:t>
      </w:r>
      <w:r w:rsidR="00034439" w:rsidRPr="00F252B9">
        <w:rPr>
          <w:rFonts w:ascii="Times New Roman" w:hAnsi="Times New Roman" w:cs="Times New Roman"/>
          <w:sz w:val="24"/>
          <w:szCs w:val="24"/>
        </w:rPr>
        <w:t xml:space="preserve">i, Warszawa 2012, </w:t>
      </w:r>
      <w:r w:rsidR="00F81516" w:rsidRPr="00F252B9">
        <w:rPr>
          <w:rFonts w:ascii="Times New Roman" w:hAnsi="Times New Roman" w:cs="Times New Roman"/>
          <w:sz w:val="24"/>
          <w:szCs w:val="24"/>
        </w:rPr>
        <w:t>s</w:t>
      </w:r>
      <w:r w:rsidR="0082634C" w:rsidRPr="00F252B9">
        <w:rPr>
          <w:rFonts w:ascii="Times New Roman" w:hAnsi="Times New Roman" w:cs="Times New Roman"/>
          <w:sz w:val="24"/>
          <w:szCs w:val="24"/>
        </w:rPr>
        <w:t>.</w:t>
      </w:r>
      <w:r w:rsidR="00F81516" w:rsidRPr="00F252B9">
        <w:rPr>
          <w:rFonts w:ascii="Times New Roman" w:hAnsi="Times New Roman" w:cs="Times New Roman"/>
          <w:sz w:val="24"/>
          <w:szCs w:val="24"/>
        </w:rPr>
        <w:t xml:space="preserve"> 11-18</w:t>
      </w:r>
      <w:r w:rsidR="00034439" w:rsidRPr="00F252B9">
        <w:rPr>
          <w:rFonts w:ascii="Times New Roman" w:hAnsi="Times New Roman" w:cs="Times New Roman"/>
          <w:sz w:val="24"/>
          <w:szCs w:val="24"/>
        </w:rPr>
        <w:t>, s. 165-177</w:t>
      </w:r>
      <w:r w:rsidR="00F81516" w:rsidRPr="00F252B9">
        <w:rPr>
          <w:rFonts w:ascii="Times New Roman" w:hAnsi="Times New Roman" w:cs="Times New Roman"/>
          <w:sz w:val="24"/>
          <w:szCs w:val="24"/>
        </w:rPr>
        <w:t>.</w:t>
      </w:r>
      <w:r w:rsidR="007263C9">
        <w:rPr>
          <w:rFonts w:ascii="Times New Roman" w:hAnsi="Times New Roman" w:cs="Times New Roman"/>
          <w:sz w:val="24"/>
          <w:szCs w:val="24"/>
        </w:rPr>
        <w:t xml:space="preserve"> </w:t>
      </w:r>
      <w:r w:rsidR="007263C9" w:rsidRPr="007263C9">
        <w:rPr>
          <w:rFonts w:ascii="Times New Roman" w:hAnsi="Times New Roman" w:cs="Times New Roman"/>
          <w:color w:val="FF0000"/>
          <w:sz w:val="24"/>
          <w:szCs w:val="24"/>
        </w:rPr>
        <w:t>Przeworsk   WK   51086</w:t>
      </w:r>
    </w:p>
    <w:p w:rsidR="00CC1436" w:rsidRPr="00F252B9" w:rsidRDefault="00CC1436"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3. Zbigniew Herbert, </w:t>
      </w:r>
      <w:r w:rsidR="001B4752" w:rsidRPr="00F252B9">
        <w:rPr>
          <w:rFonts w:ascii="Times New Roman" w:hAnsi="Times New Roman" w:cs="Times New Roman"/>
          <w:i/>
          <w:sz w:val="24"/>
          <w:szCs w:val="24"/>
        </w:rPr>
        <w:t>Potęga smaku</w:t>
      </w:r>
      <w:r w:rsidRPr="00F252B9">
        <w:rPr>
          <w:rFonts w:ascii="Times New Roman" w:hAnsi="Times New Roman" w:cs="Times New Roman"/>
          <w:sz w:val="24"/>
          <w:szCs w:val="24"/>
        </w:rPr>
        <w:t xml:space="preserve">, [w:] tegoż, </w:t>
      </w:r>
      <w:r w:rsidR="001B4752" w:rsidRPr="00F252B9">
        <w:rPr>
          <w:rFonts w:ascii="Times New Roman" w:hAnsi="Times New Roman" w:cs="Times New Roman"/>
          <w:i/>
          <w:sz w:val="24"/>
          <w:szCs w:val="24"/>
        </w:rPr>
        <w:t>Wiersze wybrane</w:t>
      </w:r>
      <w:r w:rsidRPr="00F252B9">
        <w:rPr>
          <w:rFonts w:ascii="Times New Roman" w:hAnsi="Times New Roman" w:cs="Times New Roman"/>
          <w:sz w:val="24"/>
          <w:szCs w:val="24"/>
        </w:rPr>
        <w:t>,</w:t>
      </w:r>
      <w:r w:rsidR="001B4752" w:rsidRPr="00F252B9">
        <w:rPr>
          <w:rFonts w:ascii="Times New Roman" w:hAnsi="Times New Roman" w:cs="Times New Roman"/>
          <w:sz w:val="24"/>
          <w:szCs w:val="24"/>
        </w:rPr>
        <w:t xml:space="preserve"> wybór i opracowanie Ryszard Krynicki,</w:t>
      </w:r>
      <w:r w:rsidRPr="00F252B9">
        <w:rPr>
          <w:rFonts w:ascii="Times New Roman" w:hAnsi="Times New Roman" w:cs="Times New Roman"/>
          <w:sz w:val="24"/>
          <w:szCs w:val="24"/>
        </w:rPr>
        <w:t xml:space="preserve"> wydawnictwo A5, </w:t>
      </w:r>
      <w:r w:rsidR="009B4532" w:rsidRPr="00F252B9">
        <w:rPr>
          <w:rFonts w:ascii="Times New Roman" w:hAnsi="Times New Roman" w:cs="Times New Roman"/>
          <w:sz w:val="24"/>
          <w:szCs w:val="24"/>
        </w:rPr>
        <w:t xml:space="preserve">Kraków </w:t>
      </w:r>
      <w:r w:rsidR="001B4752" w:rsidRPr="00F252B9">
        <w:rPr>
          <w:rFonts w:ascii="Times New Roman" w:hAnsi="Times New Roman" w:cs="Times New Roman"/>
          <w:sz w:val="24"/>
          <w:szCs w:val="24"/>
        </w:rPr>
        <w:t>2005, s. 283-284.</w:t>
      </w:r>
    </w:p>
    <w:p w:rsidR="00D71CF4" w:rsidRPr="00F252B9" w:rsidRDefault="00130BB4" w:rsidP="00D71CF4">
      <w:pPr>
        <w:jc w:val="both"/>
        <w:rPr>
          <w:rFonts w:ascii="Times New Roman" w:hAnsi="Times New Roman" w:cs="Times New Roman"/>
          <w:sz w:val="24"/>
          <w:szCs w:val="24"/>
        </w:rPr>
      </w:pPr>
      <w:r w:rsidRPr="00F252B9">
        <w:rPr>
          <w:rFonts w:ascii="Times New Roman" w:hAnsi="Times New Roman" w:cs="Times New Roman"/>
          <w:sz w:val="24"/>
          <w:szCs w:val="24"/>
        </w:rPr>
        <w:t>4</w:t>
      </w:r>
      <w:r w:rsidR="00CC024C" w:rsidRPr="00F252B9">
        <w:rPr>
          <w:rFonts w:ascii="Times New Roman" w:hAnsi="Times New Roman" w:cs="Times New Roman"/>
          <w:sz w:val="24"/>
          <w:szCs w:val="24"/>
        </w:rPr>
        <w:t>.</w:t>
      </w:r>
      <w:r w:rsidR="00D71CF4" w:rsidRPr="00F252B9">
        <w:rPr>
          <w:rFonts w:ascii="Times New Roman" w:hAnsi="Times New Roman" w:cs="Times New Roman"/>
          <w:sz w:val="24"/>
          <w:szCs w:val="24"/>
        </w:rPr>
        <w:t xml:space="preserve"> </w:t>
      </w:r>
      <w:r w:rsidR="009505CF" w:rsidRPr="00F252B9">
        <w:rPr>
          <w:rFonts w:ascii="Times New Roman" w:hAnsi="Times New Roman" w:cs="Times New Roman"/>
          <w:sz w:val="24"/>
          <w:szCs w:val="24"/>
        </w:rPr>
        <w:t xml:space="preserve">Czesław Miłosz, </w:t>
      </w:r>
      <w:r w:rsidR="00FF1AAC" w:rsidRPr="00F252B9">
        <w:rPr>
          <w:rFonts w:ascii="Times New Roman" w:hAnsi="Times New Roman" w:cs="Times New Roman"/>
          <w:i/>
          <w:sz w:val="24"/>
          <w:szCs w:val="24"/>
        </w:rPr>
        <w:t>Nad strumieniem</w:t>
      </w:r>
      <w:r w:rsidR="009505CF" w:rsidRPr="00F252B9">
        <w:rPr>
          <w:rFonts w:ascii="Times New Roman" w:hAnsi="Times New Roman" w:cs="Times New Roman"/>
          <w:sz w:val="24"/>
          <w:szCs w:val="24"/>
        </w:rPr>
        <w:t xml:space="preserve">, </w:t>
      </w:r>
      <w:r w:rsidR="00A36916" w:rsidRPr="00F252B9">
        <w:rPr>
          <w:rFonts w:ascii="Times New Roman" w:hAnsi="Times New Roman" w:cs="Times New Roman"/>
          <w:sz w:val="24"/>
          <w:szCs w:val="24"/>
        </w:rPr>
        <w:t xml:space="preserve">[w:] </w:t>
      </w:r>
      <w:r w:rsidR="009505CF" w:rsidRPr="00F252B9">
        <w:rPr>
          <w:rFonts w:ascii="Times New Roman" w:hAnsi="Times New Roman" w:cs="Times New Roman"/>
          <w:sz w:val="24"/>
          <w:szCs w:val="24"/>
        </w:rPr>
        <w:t xml:space="preserve">tegoż, </w:t>
      </w:r>
      <w:r w:rsidR="009505CF" w:rsidRPr="00F252B9">
        <w:rPr>
          <w:rFonts w:ascii="Times New Roman" w:hAnsi="Times New Roman" w:cs="Times New Roman"/>
          <w:i/>
          <w:sz w:val="24"/>
          <w:szCs w:val="24"/>
        </w:rPr>
        <w:t>to</w:t>
      </w:r>
      <w:r w:rsidR="009505CF" w:rsidRPr="00F252B9">
        <w:rPr>
          <w:rFonts w:ascii="Times New Roman" w:hAnsi="Times New Roman" w:cs="Times New Roman"/>
          <w:sz w:val="24"/>
          <w:szCs w:val="24"/>
        </w:rPr>
        <w:t xml:space="preserve">, Wydawnictwo Znak, Kraków 2000,                      </w:t>
      </w:r>
      <w:r w:rsidR="00FF1AAC" w:rsidRPr="00F252B9">
        <w:rPr>
          <w:rFonts w:ascii="Times New Roman" w:hAnsi="Times New Roman" w:cs="Times New Roman"/>
          <w:sz w:val="24"/>
          <w:szCs w:val="24"/>
        </w:rPr>
        <w:t>s. 27</w:t>
      </w:r>
      <w:r w:rsidR="009505CF" w:rsidRPr="00F252B9">
        <w:rPr>
          <w:rFonts w:ascii="Times New Roman" w:hAnsi="Times New Roman" w:cs="Times New Roman"/>
          <w:sz w:val="24"/>
          <w:szCs w:val="24"/>
        </w:rPr>
        <w:t>.</w:t>
      </w:r>
      <w:r w:rsidR="007263C9">
        <w:rPr>
          <w:rFonts w:ascii="Times New Roman" w:hAnsi="Times New Roman" w:cs="Times New Roman"/>
          <w:sz w:val="24"/>
          <w:szCs w:val="24"/>
        </w:rPr>
        <w:t xml:space="preserve"> </w:t>
      </w:r>
      <w:r w:rsidR="007263C9" w:rsidRPr="007263C9">
        <w:rPr>
          <w:rFonts w:ascii="Times New Roman" w:hAnsi="Times New Roman" w:cs="Times New Roman"/>
          <w:color w:val="FF0000"/>
          <w:sz w:val="24"/>
          <w:szCs w:val="24"/>
        </w:rPr>
        <w:t>Przemyśl   WP   89423</w:t>
      </w:r>
    </w:p>
    <w:p w:rsidR="00901D89" w:rsidRPr="00172B94" w:rsidRDefault="00130BB4" w:rsidP="00F173DE">
      <w:pPr>
        <w:jc w:val="both"/>
        <w:rPr>
          <w:rFonts w:ascii="Times New Roman" w:hAnsi="Times New Roman" w:cs="Times New Roman"/>
          <w:color w:val="FF0000"/>
          <w:sz w:val="24"/>
          <w:szCs w:val="24"/>
        </w:rPr>
      </w:pPr>
      <w:r w:rsidRPr="00F252B9">
        <w:rPr>
          <w:rFonts w:ascii="Times New Roman" w:hAnsi="Times New Roman" w:cs="Times New Roman"/>
          <w:sz w:val="24"/>
          <w:szCs w:val="24"/>
        </w:rPr>
        <w:t>5</w:t>
      </w:r>
      <w:r w:rsidR="00CC024C" w:rsidRPr="00F252B9">
        <w:rPr>
          <w:rFonts w:ascii="Times New Roman" w:hAnsi="Times New Roman" w:cs="Times New Roman"/>
          <w:sz w:val="24"/>
          <w:szCs w:val="24"/>
        </w:rPr>
        <w:t xml:space="preserve">. </w:t>
      </w:r>
      <w:r w:rsidR="00CE3240" w:rsidRPr="00F252B9">
        <w:rPr>
          <w:rFonts w:ascii="Times New Roman" w:hAnsi="Times New Roman" w:cs="Times New Roman"/>
          <w:sz w:val="24"/>
          <w:szCs w:val="24"/>
        </w:rPr>
        <w:t xml:space="preserve">Adam Mickiewicz, </w:t>
      </w:r>
      <w:r w:rsidR="00CE3240" w:rsidRPr="00F252B9">
        <w:rPr>
          <w:rFonts w:ascii="Times New Roman" w:hAnsi="Times New Roman" w:cs="Times New Roman"/>
          <w:i/>
          <w:sz w:val="24"/>
          <w:szCs w:val="24"/>
        </w:rPr>
        <w:t>Pan Tadeusz</w:t>
      </w:r>
      <w:r w:rsidR="00CE3240" w:rsidRPr="00F252B9">
        <w:rPr>
          <w:rFonts w:ascii="Times New Roman" w:hAnsi="Times New Roman" w:cs="Times New Roman"/>
          <w:sz w:val="24"/>
          <w:szCs w:val="24"/>
        </w:rPr>
        <w:t>, oprac. i wstęp S. Pigoń, Wrocław 1972, [BN I, 83].</w:t>
      </w:r>
      <w:r w:rsidR="007263C9">
        <w:rPr>
          <w:rFonts w:ascii="Times New Roman" w:hAnsi="Times New Roman" w:cs="Times New Roman"/>
          <w:sz w:val="24"/>
          <w:szCs w:val="24"/>
        </w:rPr>
        <w:t xml:space="preserve"> </w:t>
      </w:r>
      <w:r w:rsidR="007263C9" w:rsidRPr="00172B94">
        <w:rPr>
          <w:rFonts w:ascii="Times New Roman" w:hAnsi="Times New Roman" w:cs="Times New Roman"/>
          <w:color w:val="FF0000"/>
          <w:sz w:val="24"/>
          <w:szCs w:val="24"/>
        </w:rPr>
        <w:t>Przeworsk   WK   BN 26173, Jarosław   WJ   36238/BN/M, Przemyśl   WP   47952BN, Lubaczów   WL   11169, Przeworsk   WK   BN 46347, Przemyśl   WP   26471BN, Lubaczów   WL   6101,</w:t>
      </w:r>
      <w:r w:rsidR="007263C9" w:rsidRPr="00172B94">
        <w:rPr>
          <w:color w:val="FF0000"/>
        </w:rPr>
        <w:t xml:space="preserve"> </w:t>
      </w:r>
      <w:r w:rsidR="007263C9" w:rsidRPr="00172B94">
        <w:rPr>
          <w:rFonts w:ascii="Times New Roman" w:hAnsi="Times New Roman" w:cs="Times New Roman"/>
          <w:color w:val="FF0000"/>
          <w:sz w:val="24"/>
          <w:szCs w:val="24"/>
        </w:rPr>
        <w:t>Przemyśl   WP   47950BN, Przemyśl   WP   47951BN, Przemyśl   WP   47954BN, Przemyśl   WP   12777BN</w:t>
      </w:r>
    </w:p>
    <w:p w:rsidR="00CC024C" w:rsidRPr="00172B94" w:rsidRDefault="00130BB4" w:rsidP="009B4532">
      <w:pPr>
        <w:jc w:val="both"/>
        <w:rPr>
          <w:rFonts w:ascii="Times New Roman" w:hAnsi="Times New Roman" w:cs="Times New Roman"/>
          <w:color w:val="FF0000"/>
          <w:sz w:val="24"/>
          <w:szCs w:val="24"/>
        </w:rPr>
      </w:pPr>
      <w:r w:rsidRPr="00F252B9">
        <w:rPr>
          <w:rFonts w:ascii="Times New Roman" w:hAnsi="Times New Roman" w:cs="Times New Roman"/>
          <w:sz w:val="24"/>
          <w:szCs w:val="24"/>
        </w:rPr>
        <w:t>6</w:t>
      </w:r>
      <w:r w:rsidR="00CC024C" w:rsidRPr="00F252B9">
        <w:rPr>
          <w:rFonts w:ascii="Times New Roman" w:hAnsi="Times New Roman" w:cs="Times New Roman"/>
          <w:sz w:val="24"/>
          <w:szCs w:val="24"/>
        </w:rPr>
        <w:t xml:space="preserve">. </w:t>
      </w:r>
      <w:r w:rsidR="009505CF" w:rsidRPr="00F252B9">
        <w:rPr>
          <w:rFonts w:ascii="Times New Roman" w:hAnsi="Times New Roman" w:cs="Times New Roman"/>
          <w:sz w:val="24"/>
          <w:szCs w:val="24"/>
        </w:rPr>
        <w:t xml:space="preserve">Melchior Wańkowicz, </w:t>
      </w:r>
      <w:r w:rsidR="009505CF" w:rsidRPr="00F252B9">
        <w:rPr>
          <w:rFonts w:ascii="Times New Roman" w:hAnsi="Times New Roman" w:cs="Times New Roman"/>
          <w:i/>
          <w:sz w:val="24"/>
          <w:szCs w:val="24"/>
        </w:rPr>
        <w:t>Ziele na kraterze</w:t>
      </w:r>
      <w:r w:rsidR="009505CF" w:rsidRPr="00F252B9">
        <w:rPr>
          <w:rFonts w:ascii="Times New Roman" w:hAnsi="Times New Roman" w:cs="Times New Roman"/>
          <w:sz w:val="24"/>
          <w:szCs w:val="24"/>
        </w:rPr>
        <w:t>, Wydawnictwo Literatura, Łódź 1997.</w:t>
      </w:r>
      <w:r w:rsidR="00172B94">
        <w:rPr>
          <w:rFonts w:ascii="Times New Roman" w:hAnsi="Times New Roman" w:cs="Times New Roman"/>
          <w:sz w:val="24"/>
          <w:szCs w:val="24"/>
        </w:rPr>
        <w:t xml:space="preserve"> </w:t>
      </w:r>
      <w:r w:rsidR="00172B94" w:rsidRPr="00172B94">
        <w:rPr>
          <w:rFonts w:ascii="Times New Roman" w:hAnsi="Times New Roman" w:cs="Times New Roman"/>
          <w:color w:val="FF0000"/>
          <w:sz w:val="24"/>
          <w:szCs w:val="24"/>
        </w:rPr>
        <w:t>Przemyśl   WP   25468, Jarosław   WJ   4887, Jarosław   WJ   4381, Przeworsk   WK   3387, Przemyśl   WP   91511, Lubaczów   WL   15321</w:t>
      </w:r>
    </w:p>
    <w:p w:rsidR="00130BB4" w:rsidRPr="00172B94" w:rsidRDefault="00F77DD3" w:rsidP="009B4532">
      <w:pPr>
        <w:jc w:val="both"/>
        <w:rPr>
          <w:rFonts w:ascii="Times New Roman" w:hAnsi="Times New Roman" w:cs="Times New Roman"/>
          <w:color w:val="FF0000"/>
          <w:sz w:val="24"/>
          <w:szCs w:val="24"/>
        </w:rPr>
      </w:pPr>
      <w:r w:rsidRPr="00F252B9">
        <w:rPr>
          <w:rFonts w:ascii="Times New Roman" w:hAnsi="Times New Roman" w:cs="Times New Roman"/>
          <w:sz w:val="24"/>
          <w:szCs w:val="24"/>
        </w:rPr>
        <w:lastRenderedPageBreak/>
        <w:t>7</w:t>
      </w:r>
      <w:r w:rsidR="00130BB4" w:rsidRPr="00F252B9">
        <w:rPr>
          <w:rFonts w:ascii="Times New Roman" w:hAnsi="Times New Roman" w:cs="Times New Roman"/>
          <w:sz w:val="24"/>
          <w:szCs w:val="24"/>
        </w:rPr>
        <w:t>.</w:t>
      </w:r>
      <w:r w:rsidR="004C72F0" w:rsidRPr="00F252B9">
        <w:rPr>
          <w:rFonts w:ascii="Times New Roman" w:hAnsi="Times New Roman" w:cs="Times New Roman"/>
          <w:sz w:val="24"/>
          <w:szCs w:val="24"/>
        </w:rPr>
        <w:t xml:space="preserve"> John Keats, </w:t>
      </w:r>
      <w:r w:rsidR="004C72F0" w:rsidRPr="00F252B9">
        <w:rPr>
          <w:rFonts w:ascii="Times New Roman" w:hAnsi="Times New Roman" w:cs="Times New Roman"/>
          <w:i/>
          <w:sz w:val="24"/>
          <w:szCs w:val="24"/>
        </w:rPr>
        <w:t>Oda na urnę grecką</w:t>
      </w:r>
      <w:r w:rsidR="004C72F0" w:rsidRPr="00F252B9">
        <w:rPr>
          <w:rFonts w:ascii="Times New Roman" w:hAnsi="Times New Roman" w:cs="Times New Roman"/>
          <w:sz w:val="24"/>
          <w:szCs w:val="24"/>
        </w:rPr>
        <w:t xml:space="preserve">, V, 1820, [w:] Umberto Eco, </w:t>
      </w:r>
      <w:r w:rsidR="004C72F0" w:rsidRPr="00F252B9">
        <w:rPr>
          <w:rFonts w:ascii="Times New Roman" w:hAnsi="Times New Roman" w:cs="Times New Roman"/>
          <w:i/>
          <w:sz w:val="24"/>
          <w:szCs w:val="24"/>
        </w:rPr>
        <w:t>Historia piękna,</w:t>
      </w:r>
      <w:r w:rsidR="004C72F0" w:rsidRPr="00F252B9">
        <w:rPr>
          <w:rFonts w:ascii="Times New Roman" w:hAnsi="Times New Roman" w:cs="Times New Roman"/>
          <w:sz w:val="24"/>
          <w:szCs w:val="24"/>
        </w:rPr>
        <w:t xml:space="preserve"> przeł. A. </w:t>
      </w:r>
      <w:proofErr w:type="spellStart"/>
      <w:r w:rsidR="004C72F0" w:rsidRPr="00F252B9">
        <w:rPr>
          <w:rFonts w:ascii="Times New Roman" w:hAnsi="Times New Roman" w:cs="Times New Roman"/>
          <w:sz w:val="24"/>
          <w:szCs w:val="24"/>
        </w:rPr>
        <w:t>Kuciak</w:t>
      </w:r>
      <w:proofErr w:type="spellEnd"/>
      <w:r w:rsidR="004C72F0" w:rsidRPr="00F252B9">
        <w:rPr>
          <w:rFonts w:ascii="Times New Roman" w:hAnsi="Times New Roman" w:cs="Times New Roman"/>
          <w:sz w:val="24"/>
          <w:szCs w:val="24"/>
        </w:rPr>
        <w:t xml:space="preserve">, Wydawnictwo </w:t>
      </w:r>
      <w:proofErr w:type="spellStart"/>
      <w:r w:rsidR="004C72F0" w:rsidRPr="00F252B9">
        <w:rPr>
          <w:rFonts w:ascii="Times New Roman" w:hAnsi="Times New Roman" w:cs="Times New Roman"/>
          <w:sz w:val="24"/>
          <w:szCs w:val="24"/>
        </w:rPr>
        <w:t>Rebis</w:t>
      </w:r>
      <w:proofErr w:type="spellEnd"/>
      <w:r w:rsidR="004C72F0" w:rsidRPr="00F252B9">
        <w:rPr>
          <w:rFonts w:ascii="Times New Roman" w:hAnsi="Times New Roman" w:cs="Times New Roman"/>
          <w:sz w:val="24"/>
          <w:szCs w:val="24"/>
        </w:rPr>
        <w:t>, Kraków 2005, s. 315.</w:t>
      </w:r>
      <w:r w:rsidR="00172B94">
        <w:rPr>
          <w:rFonts w:ascii="Times New Roman" w:hAnsi="Times New Roman" w:cs="Times New Roman"/>
          <w:sz w:val="24"/>
          <w:szCs w:val="24"/>
        </w:rPr>
        <w:t xml:space="preserve"> </w:t>
      </w:r>
      <w:r w:rsidR="00172B94" w:rsidRPr="006933B7">
        <w:rPr>
          <w:rFonts w:ascii="Times New Roman" w:hAnsi="Times New Roman" w:cs="Times New Roman"/>
          <w:color w:val="FF0000"/>
          <w:sz w:val="24"/>
          <w:szCs w:val="24"/>
        </w:rPr>
        <w:t>Przemyśl   WP   99910, Przemyśl   Cz1P   7.01</w:t>
      </w:r>
    </w:p>
    <w:p w:rsidR="00CC024C" w:rsidRPr="00F252B9" w:rsidRDefault="00130BB4" w:rsidP="00F173DE">
      <w:pPr>
        <w:jc w:val="both"/>
        <w:rPr>
          <w:rFonts w:ascii="Times New Roman" w:hAnsi="Times New Roman" w:cs="Times New Roman"/>
          <w:sz w:val="24"/>
          <w:szCs w:val="24"/>
        </w:rPr>
      </w:pPr>
      <w:r w:rsidRPr="00F252B9">
        <w:rPr>
          <w:rFonts w:ascii="Times New Roman" w:hAnsi="Times New Roman" w:cs="Times New Roman"/>
          <w:sz w:val="24"/>
          <w:szCs w:val="24"/>
        </w:rPr>
        <w:t>8</w:t>
      </w:r>
      <w:r w:rsidR="00CC024C" w:rsidRPr="00F252B9">
        <w:rPr>
          <w:rFonts w:ascii="Times New Roman" w:hAnsi="Times New Roman" w:cs="Times New Roman"/>
          <w:sz w:val="24"/>
          <w:szCs w:val="24"/>
        </w:rPr>
        <w:t xml:space="preserve">. </w:t>
      </w:r>
      <w:r w:rsidR="00631E8A" w:rsidRPr="00F252B9">
        <w:rPr>
          <w:rFonts w:ascii="Times New Roman" w:hAnsi="Times New Roman" w:cs="Times New Roman"/>
          <w:sz w:val="24"/>
          <w:szCs w:val="24"/>
        </w:rPr>
        <w:t xml:space="preserve">OBRAZY: Adam Patrzyk, </w:t>
      </w:r>
      <w:r w:rsidR="00631E8A" w:rsidRPr="00F252B9">
        <w:rPr>
          <w:rFonts w:ascii="Times New Roman" w:hAnsi="Times New Roman" w:cs="Times New Roman"/>
          <w:i/>
          <w:sz w:val="24"/>
          <w:szCs w:val="24"/>
        </w:rPr>
        <w:t>Samotny dom, Mijanka, Przesiadka, Węzeł, Przejście</w:t>
      </w:r>
      <w:r w:rsidR="00753236" w:rsidRPr="00F252B9">
        <w:rPr>
          <w:rFonts w:ascii="Times New Roman" w:hAnsi="Times New Roman" w:cs="Times New Roman"/>
          <w:sz w:val="24"/>
          <w:szCs w:val="24"/>
        </w:rPr>
        <w:t xml:space="preserve"> [w:] Marek </w:t>
      </w:r>
      <w:proofErr w:type="spellStart"/>
      <w:r w:rsidR="00753236" w:rsidRPr="00F252B9">
        <w:rPr>
          <w:rFonts w:ascii="Times New Roman" w:hAnsi="Times New Roman" w:cs="Times New Roman"/>
          <w:sz w:val="24"/>
          <w:szCs w:val="24"/>
        </w:rPr>
        <w:t>Bieńczyk</w:t>
      </w:r>
      <w:proofErr w:type="spellEnd"/>
      <w:r w:rsidR="00753236" w:rsidRPr="00F252B9">
        <w:rPr>
          <w:rFonts w:ascii="Times New Roman" w:hAnsi="Times New Roman" w:cs="Times New Roman"/>
          <w:sz w:val="24"/>
          <w:szCs w:val="24"/>
        </w:rPr>
        <w:t xml:space="preserve">, </w:t>
      </w:r>
      <w:r w:rsidR="00753236" w:rsidRPr="00F252B9">
        <w:rPr>
          <w:rFonts w:ascii="Times New Roman" w:hAnsi="Times New Roman" w:cs="Times New Roman"/>
          <w:i/>
          <w:sz w:val="24"/>
          <w:szCs w:val="24"/>
        </w:rPr>
        <w:t xml:space="preserve">Książka twarzy, </w:t>
      </w:r>
      <w:r w:rsidR="00753236" w:rsidRPr="00F252B9">
        <w:rPr>
          <w:rFonts w:ascii="Times New Roman" w:hAnsi="Times New Roman" w:cs="Times New Roman"/>
          <w:sz w:val="24"/>
          <w:szCs w:val="24"/>
        </w:rPr>
        <w:t>Świat Książki, Warszawa 2012.</w:t>
      </w:r>
      <w:r w:rsidR="00172B94">
        <w:rPr>
          <w:rFonts w:ascii="Times New Roman" w:hAnsi="Times New Roman" w:cs="Times New Roman"/>
          <w:sz w:val="24"/>
          <w:szCs w:val="24"/>
        </w:rPr>
        <w:t xml:space="preserve"> </w:t>
      </w:r>
      <w:r w:rsidR="00172B94" w:rsidRPr="007263C9">
        <w:rPr>
          <w:rFonts w:ascii="Times New Roman" w:hAnsi="Times New Roman" w:cs="Times New Roman"/>
          <w:color w:val="FF0000"/>
          <w:sz w:val="24"/>
          <w:szCs w:val="24"/>
        </w:rPr>
        <w:t>Przeworsk   WK   51086</w:t>
      </w:r>
    </w:p>
    <w:p w:rsidR="00CC024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9. PIOSENKA:</w:t>
      </w:r>
      <w:r w:rsidR="003407EB" w:rsidRPr="00F252B9">
        <w:rPr>
          <w:rFonts w:ascii="Times New Roman" w:hAnsi="Times New Roman" w:cs="Times New Roman"/>
          <w:sz w:val="24"/>
          <w:szCs w:val="24"/>
        </w:rPr>
        <w:t xml:space="preserve"> </w:t>
      </w:r>
      <w:r w:rsidR="00805C49" w:rsidRPr="00F252B9">
        <w:rPr>
          <w:rFonts w:ascii="Times New Roman" w:hAnsi="Times New Roman" w:cs="Times New Roman"/>
          <w:sz w:val="24"/>
          <w:szCs w:val="24"/>
        </w:rPr>
        <w:t xml:space="preserve">Marcin Styczeń, </w:t>
      </w:r>
      <w:r w:rsidR="00805C49" w:rsidRPr="00F252B9">
        <w:rPr>
          <w:rFonts w:ascii="Times New Roman" w:hAnsi="Times New Roman" w:cs="Times New Roman"/>
          <w:i/>
          <w:sz w:val="24"/>
          <w:szCs w:val="24"/>
        </w:rPr>
        <w:t>Dalekie wybrzeża ciszy</w:t>
      </w:r>
      <w:r w:rsidR="00BA5498" w:rsidRPr="00F252B9">
        <w:rPr>
          <w:rFonts w:ascii="Times New Roman" w:hAnsi="Times New Roman" w:cs="Times New Roman"/>
          <w:sz w:val="24"/>
          <w:szCs w:val="24"/>
        </w:rPr>
        <w:t xml:space="preserve"> /</w:t>
      </w:r>
      <w:r w:rsidR="00805C49" w:rsidRPr="00F252B9">
        <w:rPr>
          <w:rFonts w:ascii="Times New Roman" w:hAnsi="Times New Roman" w:cs="Times New Roman"/>
          <w:sz w:val="24"/>
          <w:szCs w:val="24"/>
        </w:rPr>
        <w:t>sł. Karol Wojtyła</w:t>
      </w:r>
      <w:r w:rsidR="00BA5498" w:rsidRPr="00F252B9">
        <w:rPr>
          <w:rFonts w:ascii="Times New Roman" w:hAnsi="Times New Roman" w:cs="Times New Roman"/>
          <w:sz w:val="24"/>
          <w:szCs w:val="24"/>
        </w:rPr>
        <w:t>/</w:t>
      </w:r>
      <w:r w:rsidR="00805C49" w:rsidRPr="00F252B9">
        <w:rPr>
          <w:rFonts w:ascii="Times New Roman" w:hAnsi="Times New Roman" w:cs="Times New Roman"/>
          <w:sz w:val="24"/>
          <w:szCs w:val="24"/>
        </w:rPr>
        <w:t xml:space="preserve">, (album CD, Marcin Styczeń, </w:t>
      </w:r>
      <w:r w:rsidR="00805C49" w:rsidRPr="00F252B9">
        <w:rPr>
          <w:rFonts w:ascii="Times New Roman" w:hAnsi="Times New Roman" w:cs="Times New Roman"/>
          <w:i/>
          <w:sz w:val="24"/>
          <w:szCs w:val="24"/>
        </w:rPr>
        <w:t>Pieśń o Bogu ukrytym. Wiersze Karola Wojtyły śpiewa Marcin Styczeń</w:t>
      </w:r>
      <w:r w:rsidR="00805C49" w:rsidRPr="00F252B9">
        <w:rPr>
          <w:rFonts w:ascii="Times New Roman" w:hAnsi="Times New Roman" w:cs="Times New Roman"/>
          <w:sz w:val="24"/>
          <w:szCs w:val="24"/>
        </w:rPr>
        <w:t xml:space="preserve">, Wydawnictwo </w:t>
      </w:r>
      <w:proofErr w:type="spellStart"/>
      <w:r w:rsidR="00805C49" w:rsidRPr="00F252B9">
        <w:rPr>
          <w:rFonts w:ascii="Times New Roman" w:hAnsi="Times New Roman" w:cs="Times New Roman"/>
          <w:sz w:val="24"/>
          <w:szCs w:val="24"/>
        </w:rPr>
        <w:t>Fonografika</w:t>
      </w:r>
      <w:proofErr w:type="spellEnd"/>
      <w:r w:rsidR="005B0213" w:rsidRPr="00F252B9">
        <w:rPr>
          <w:rFonts w:ascii="Times New Roman" w:hAnsi="Times New Roman" w:cs="Times New Roman"/>
          <w:sz w:val="24"/>
          <w:szCs w:val="24"/>
        </w:rPr>
        <w:t xml:space="preserve"> 20006</w:t>
      </w:r>
      <w:r w:rsidR="00805C49" w:rsidRPr="00F252B9">
        <w:rPr>
          <w:rFonts w:ascii="Times New Roman" w:hAnsi="Times New Roman" w:cs="Times New Roman"/>
          <w:sz w:val="24"/>
          <w:szCs w:val="24"/>
        </w:rPr>
        <w:t xml:space="preserve">).  </w:t>
      </w:r>
    </w:p>
    <w:p w:rsidR="004E6518" w:rsidRPr="00F252B9" w:rsidRDefault="00133B7E"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10. FILM: </w:t>
      </w:r>
      <w:r w:rsidR="00B30D3E" w:rsidRPr="00F252B9">
        <w:rPr>
          <w:rFonts w:ascii="Times New Roman" w:hAnsi="Times New Roman" w:cs="Times New Roman"/>
          <w:i/>
          <w:sz w:val="24"/>
          <w:szCs w:val="24"/>
        </w:rPr>
        <w:t xml:space="preserve">Kolory raju </w:t>
      </w:r>
      <w:r w:rsidR="00D7166E" w:rsidRPr="00F252B9">
        <w:rPr>
          <w:rFonts w:ascii="Times New Roman" w:hAnsi="Times New Roman" w:cs="Times New Roman"/>
          <w:color w:val="000000"/>
          <w:sz w:val="24"/>
          <w:szCs w:val="24"/>
          <w:shd w:val="clear" w:color="auto" w:fill="FFFFFF"/>
        </w:rPr>
        <w:t>(</w:t>
      </w:r>
      <w:r w:rsidR="00B30D3E" w:rsidRPr="00F252B9">
        <w:rPr>
          <w:rStyle w:val="Uwydatnienie"/>
          <w:rFonts w:ascii="Times New Roman" w:hAnsi="Times New Roman" w:cs="Times New Roman"/>
          <w:color w:val="000000"/>
          <w:sz w:val="24"/>
          <w:szCs w:val="24"/>
          <w:shd w:val="clear" w:color="auto" w:fill="FFFFFF"/>
        </w:rPr>
        <w:t>RANG-E KHODA</w:t>
      </w:r>
      <w:r w:rsidR="00D7166E" w:rsidRPr="00F252B9">
        <w:rPr>
          <w:rStyle w:val="Uwydatnienie"/>
          <w:rFonts w:ascii="Times New Roman" w:hAnsi="Times New Roman" w:cs="Times New Roman"/>
          <w:i w:val="0"/>
          <w:color w:val="000000"/>
          <w:sz w:val="24"/>
          <w:szCs w:val="24"/>
          <w:shd w:val="clear" w:color="auto" w:fill="FFFFFF"/>
        </w:rPr>
        <w:t>),</w:t>
      </w:r>
      <w:r w:rsidR="00B30D3E" w:rsidRPr="00F252B9">
        <w:rPr>
          <w:rStyle w:val="apple-converted-space"/>
          <w:rFonts w:ascii="Verdana" w:hAnsi="Verdana"/>
          <w:i/>
          <w:iCs/>
          <w:color w:val="000000"/>
          <w:sz w:val="18"/>
          <w:szCs w:val="18"/>
          <w:shd w:val="clear" w:color="auto" w:fill="FFFFFF"/>
        </w:rPr>
        <w:t> </w:t>
      </w:r>
      <w:r w:rsidR="00B30D3E" w:rsidRPr="00F252B9">
        <w:rPr>
          <w:rFonts w:ascii="Times New Roman" w:hAnsi="Times New Roman" w:cs="Times New Roman"/>
          <w:sz w:val="24"/>
          <w:szCs w:val="24"/>
        </w:rPr>
        <w:t xml:space="preserve"> reż. </w:t>
      </w:r>
      <w:proofErr w:type="spellStart"/>
      <w:r w:rsidR="00B30D3E" w:rsidRPr="00F252B9">
        <w:rPr>
          <w:rFonts w:ascii="Times New Roman" w:hAnsi="Times New Roman" w:cs="Times New Roman"/>
          <w:sz w:val="24"/>
          <w:szCs w:val="24"/>
        </w:rPr>
        <w:t>Majid</w:t>
      </w:r>
      <w:proofErr w:type="spellEnd"/>
      <w:r w:rsidR="009D039F" w:rsidRPr="00F252B9">
        <w:rPr>
          <w:rFonts w:ascii="Times New Roman" w:hAnsi="Times New Roman" w:cs="Times New Roman"/>
          <w:sz w:val="24"/>
          <w:szCs w:val="24"/>
        </w:rPr>
        <w:t xml:space="preserve"> </w:t>
      </w:r>
      <w:proofErr w:type="spellStart"/>
      <w:r w:rsidR="009D039F" w:rsidRPr="00F252B9">
        <w:rPr>
          <w:rFonts w:ascii="Times New Roman" w:hAnsi="Times New Roman" w:cs="Times New Roman"/>
          <w:sz w:val="24"/>
          <w:szCs w:val="24"/>
        </w:rPr>
        <w:t>Majidi</w:t>
      </w:r>
      <w:proofErr w:type="spellEnd"/>
      <w:r w:rsidR="009D039F" w:rsidRPr="00F252B9">
        <w:rPr>
          <w:rFonts w:ascii="Times New Roman" w:hAnsi="Times New Roman" w:cs="Times New Roman"/>
          <w:sz w:val="24"/>
          <w:szCs w:val="24"/>
        </w:rPr>
        <w:t>, 1999, Gutek Film 2002.</w:t>
      </w:r>
      <w:r w:rsidR="000253DB" w:rsidRPr="00F252B9">
        <w:rPr>
          <w:rFonts w:ascii="Times New Roman" w:hAnsi="Times New Roman" w:cs="Times New Roman"/>
          <w:sz w:val="24"/>
          <w:szCs w:val="24"/>
        </w:rPr>
        <w:t xml:space="preserve"> </w:t>
      </w:r>
    </w:p>
    <w:p w:rsidR="00CC024C" w:rsidRPr="00F252B9" w:rsidRDefault="00CC024C" w:rsidP="00F173DE">
      <w:pPr>
        <w:jc w:val="both"/>
        <w:rPr>
          <w:rFonts w:ascii="Times New Roman" w:hAnsi="Times New Roman" w:cs="Times New Roman"/>
          <w:sz w:val="24"/>
          <w:szCs w:val="24"/>
        </w:rPr>
      </w:pPr>
    </w:p>
    <w:p w:rsidR="00CC024C" w:rsidRPr="00F252B9" w:rsidRDefault="00CC024C" w:rsidP="00F173DE">
      <w:pPr>
        <w:jc w:val="both"/>
        <w:rPr>
          <w:rFonts w:ascii="Times New Roman" w:hAnsi="Times New Roman" w:cs="Times New Roman"/>
          <w:sz w:val="24"/>
          <w:szCs w:val="24"/>
        </w:rPr>
      </w:pPr>
      <w:r w:rsidRPr="00F252B9">
        <w:rPr>
          <w:rFonts w:ascii="Times New Roman" w:hAnsi="Times New Roman" w:cs="Times New Roman"/>
          <w:sz w:val="24"/>
          <w:szCs w:val="24"/>
        </w:rPr>
        <w:t xml:space="preserve">IV. LITERATURA POMOCNICZA DLA UCZNIA </w:t>
      </w:r>
    </w:p>
    <w:p w:rsidR="00CC024C" w:rsidRPr="00F252B9" w:rsidRDefault="00CC024C" w:rsidP="00F173DE">
      <w:pPr>
        <w:jc w:val="both"/>
        <w:rPr>
          <w:rFonts w:ascii="Times New Roman" w:hAnsi="Times New Roman" w:cs="Times New Roman"/>
          <w:sz w:val="24"/>
          <w:szCs w:val="24"/>
        </w:rPr>
      </w:pPr>
    </w:p>
    <w:p w:rsidR="009659E4" w:rsidRPr="0007023C" w:rsidRDefault="00CC024C" w:rsidP="00F173DE">
      <w:pPr>
        <w:jc w:val="both"/>
        <w:rPr>
          <w:rFonts w:ascii="Times New Roman" w:hAnsi="Times New Roman" w:cs="Times New Roman"/>
          <w:color w:val="FF0000"/>
          <w:sz w:val="24"/>
          <w:szCs w:val="24"/>
        </w:rPr>
      </w:pPr>
      <w:r w:rsidRPr="00F252B9">
        <w:rPr>
          <w:rFonts w:ascii="Times New Roman" w:hAnsi="Times New Roman" w:cs="Times New Roman"/>
          <w:sz w:val="24"/>
          <w:szCs w:val="24"/>
        </w:rPr>
        <w:t xml:space="preserve">1. </w:t>
      </w:r>
      <w:r w:rsidR="009659E4" w:rsidRPr="00F252B9">
        <w:rPr>
          <w:rFonts w:ascii="Times New Roman" w:hAnsi="Times New Roman" w:cs="Times New Roman"/>
          <w:i/>
          <w:sz w:val="24"/>
          <w:szCs w:val="24"/>
        </w:rPr>
        <w:t>Polszczyzna na co dzień</w:t>
      </w:r>
      <w:r w:rsidR="00F74114" w:rsidRPr="00F252B9">
        <w:rPr>
          <w:rFonts w:ascii="Times New Roman" w:hAnsi="Times New Roman" w:cs="Times New Roman"/>
          <w:sz w:val="24"/>
          <w:szCs w:val="24"/>
        </w:rPr>
        <w:t>, red. Mirosław Bańko, PWN, Warszawa 2006.</w:t>
      </w:r>
      <w:r w:rsidR="0007023C">
        <w:rPr>
          <w:rFonts w:ascii="Times New Roman" w:hAnsi="Times New Roman" w:cs="Times New Roman"/>
          <w:sz w:val="24"/>
          <w:szCs w:val="24"/>
        </w:rPr>
        <w:t xml:space="preserve"> </w:t>
      </w:r>
      <w:r w:rsidR="0007023C" w:rsidRPr="0007023C">
        <w:rPr>
          <w:rFonts w:ascii="Times New Roman" w:hAnsi="Times New Roman" w:cs="Times New Roman"/>
          <w:color w:val="FF0000"/>
          <w:sz w:val="24"/>
          <w:szCs w:val="24"/>
        </w:rPr>
        <w:t xml:space="preserve">Przeworsk   </w:t>
      </w:r>
      <w:proofErr w:type="spellStart"/>
      <w:r w:rsidR="0007023C" w:rsidRPr="0007023C">
        <w:rPr>
          <w:rFonts w:ascii="Times New Roman" w:hAnsi="Times New Roman" w:cs="Times New Roman"/>
          <w:color w:val="FF0000"/>
          <w:sz w:val="24"/>
          <w:szCs w:val="24"/>
        </w:rPr>
        <w:t>MKsK</w:t>
      </w:r>
      <w:proofErr w:type="spellEnd"/>
      <w:r w:rsidR="0007023C" w:rsidRPr="0007023C">
        <w:rPr>
          <w:rFonts w:ascii="Times New Roman" w:hAnsi="Times New Roman" w:cs="Times New Roman"/>
          <w:color w:val="FF0000"/>
          <w:sz w:val="24"/>
          <w:szCs w:val="24"/>
        </w:rPr>
        <w:t xml:space="preserve">   811.162.1, Lubaczów   </w:t>
      </w:r>
      <w:proofErr w:type="spellStart"/>
      <w:r w:rsidR="0007023C" w:rsidRPr="0007023C">
        <w:rPr>
          <w:rFonts w:ascii="Times New Roman" w:hAnsi="Times New Roman" w:cs="Times New Roman"/>
          <w:color w:val="FF0000"/>
          <w:sz w:val="24"/>
          <w:szCs w:val="24"/>
        </w:rPr>
        <w:t>CzL</w:t>
      </w:r>
      <w:proofErr w:type="spellEnd"/>
      <w:r w:rsidR="0007023C" w:rsidRPr="0007023C">
        <w:rPr>
          <w:rFonts w:ascii="Times New Roman" w:hAnsi="Times New Roman" w:cs="Times New Roman"/>
          <w:color w:val="FF0000"/>
          <w:sz w:val="24"/>
          <w:szCs w:val="24"/>
        </w:rPr>
        <w:t xml:space="preserve">   49267, Przemyśl   </w:t>
      </w:r>
      <w:proofErr w:type="spellStart"/>
      <w:r w:rsidR="0007023C" w:rsidRPr="0007023C">
        <w:rPr>
          <w:rFonts w:ascii="Times New Roman" w:hAnsi="Times New Roman" w:cs="Times New Roman"/>
          <w:color w:val="FF0000"/>
          <w:sz w:val="24"/>
          <w:szCs w:val="24"/>
        </w:rPr>
        <w:t>CzP</w:t>
      </w:r>
      <w:proofErr w:type="spellEnd"/>
      <w:r w:rsidR="0007023C" w:rsidRPr="0007023C">
        <w:rPr>
          <w:rFonts w:ascii="Times New Roman" w:hAnsi="Times New Roman" w:cs="Times New Roman"/>
          <w:color w:val="FF0000"/>
          <w:sz w:val="24"/>
          <w:szCs w:val="24"/>
        </w:rPr>
        <w:t xml:space="preserve">   811.162.1</w:t>
      </w:r>
      <w:bookmarkStart w:id="0" w:name="_GoBack"/>
      <w:bookmarkEnd w:id="0"/>
    </w:p>
    <w:p w:rsidR="00CC024C" w:rsidRPr="0007023C" w:rsidRDefault="00F74114" w:rsidP="00F173DE">
      <w:pPr>
        <w:jc w:val="both"/>
        <w:rPr>
          <w:rFonts w:ascii="Times New Roman" w:hAnsi="Times New Roman" w:cs="Times New Roman"/>
          <w:color w:val="FF0000"/>
          <w:sz w:val="24"/>
          <w:szCs w:val="24"/>
        </w:rPr>
      </w:pPr>
      <w:r w:rsidRPr="00F252B9">
        <w:rPr>
          <w:rFonts w:ascii="Times New Roman" w:hAnsi="Times New Roman" w:cs="Times New Roman"/>
          <w:sz w:val="24"/>
          <w:szCs w:val="24"/>
        </w:rPr>
        <w:t xml:space="preserve">2. </w:t>
      </w:r>
      <w:r w:rsidR="00CC024C" w:rsidRPr="00F252B9">
        <w:rPr>
          <w:rFonts w:ascii="Times New Roman" w:hAnsi="Times New Roman" w:cs="Times New Roman"/>
          <w:sz w:val="24"/>
          <w:szCs w:val="24"/>
        </w:rPr>
        <w:t xml:space="preserve">Marek Bernacki, Marta Pawlus, </w:t>
      </w:r>
      <w:r w:rsidR="00CC024C" w:rsidRPr="00F252B9">
        <w:rPr>
          <w:rFonts w:ascii="Times New Roman" w:hAnsi="Times New Roman" w:cs="Times New Roman"/>
          <w:i/>
          <w:sz w:val="24"/>
          <w:szCs w:val="24"/>
        </w:rPr>
        <w:t>Słownik gatunków literack</w:t>
      </w:r>
      <w:r w:rsidR="00645599" w:rsidRPr="00F252B9">
        <w:rPr>
          <w:rFonts w:ascii="Times New Roman" w:hAnsi="Times New Roman" w:cs="Times New Roman"/>
          <w:i/>
          <w:sz w:val="24"/>
          <w:szCs w:val="24"/>
        </w:rPr>
        <w:t>ich</w:t>
      </w:r>
      <w:r w:rsidR="00645599" w:rsidRPr="00F252B9">
        <w:rPr>
          <w:rFonts w:ascii="Times New Roman" w:hAnsi="Times New Roman" w:cs="Times New Roman"/>
          <w:sz w:val="24"/>
          <w:szCs w:val="24"/>
        </w:rPr>
        <w:t>, Wydawnictwo Park</w:t>
      </w:r>
      <w:r w:rsidR="00083843" w:rsidRPr="00F252B9">
        <w:rPr>
          <w:rFonts w:ascii="Times New Roman" w:hAnsi="Times New Roman" w:cs="Times New Roman"/>
          <w:sz w:val="24"/>
          <w:szCs w:val="24"/>
        </w:rPr>
        <w:t xml:space="preserve"> </w:t>
      </w:r>
      <w:r w:rsidR="00645599" w:rsidRPr="00F252B9">
        <w:rPr>
          <w:rFonts w:ascii="Times New Roman" w:hAnsi="Times New Roman" w:cs="Times New Roman"/>
          <w:sz w:val="24"/>
          <w:szCs w:val="24"/>
        </w:rPr>
        <w:t xml:space="preserve">Edukacja, </w:t>
      </w:r>
      <w:r w:rsidR="00CC024C" w:rsidRPr="00F252B9">
        <w:rPr>
          <w:rFonts w:ascii="Times New Roman" w:hAnsi="Times New Roman" w:cs="Times New Roman"/>
          <w:sz w:val="24"/>
          <w:szCs w:val="24"/>
        </w:rPr>
        <w:t xml:space="preserve">Bielsko-Biała 2005. </w:t>
      </w:r>
      <w:r w:rsidR="0007023C" w:rsidRPr="0007023C">
        <w:rPr>
          <w:rFonts w:ascii="Times New Roman" w:hAnsi="Times New Roman" w:cs="Times New Roman"/>
          <w:color w:val="FF0000"/>
          <w:sz w:val="24"/>
          <w:szCs w:val="24"/>
        </w:rPr>
        <w:t xml:space="preserve">Przeworsk   </w:t>
      </w:r>
      <w:proofErr w:type="spellStart"/>
      <w:r w:rsidR="0007023C" w:rsidRPr="0007023C">
        <w:rPr>
          <w:rFonts w:ascii="Times New Roman" w:hAnsi="Times New Roman" w:cs="Times New Roman"/>
          <w:color w:val="FF0000"/>
          <w:sz w:val="24"/>
          <w:szCs w:val="24"/>
        </w:rPr>
        <w:t>CzK</w:t>
      </w:r>
      <w:proofErr w:type="spellEnd"/>
      <w:r w:rsidR="0007023C" w:rsidRPr="0007023C">
        <w:rPr>
          <w:rFonts w:ascii="Times New Roman" w:hAnsi="Times New Roman" w:cs="Times New Roman"/>
          <w:color w:val="FF0000"/>
          <w:sz w:val="24"/>
          <w:szCs w:val="24"/>
        </w:rPr>
        <w:t xml:space="preserve">   82, Przemyśl   </w:t>
      </w:r>
      <w:proofErr w:type="spellStart"/>
      <w:r w:rsidR="0007023C" w:rsidRPr="0007023C">
        <w:rPr>
          <w:rFonts w:ascii="Times New Roman" w:hAnsi="Times New Roman" w:cs="Times New Roman"/>
          <w:color w:val="FF0000"/>
          <w:sz w:val="24"/>
          <w:szCs w:val="24"/>
        </w:rPr>
        <w:t>CzP</w:t>
      </w:r>
      <w:proofErr w:type="spellEnd"/>
      <w:r w:rsidR="0007023C" w:rsidRPr="0007023C">
        <w:rPr>
          <w:rFonts w:ascii="Times New Roman" w:hAnsi="Times New Roman" w:cs="Times New Roman"/>
          <w:color w:val="FF0000"/>
          <w:sz w:val="24"/>
          <w:szCs w:val="24"/>
        </w:rPr>
        <w:t xml:space="preserve">   82(03)</w:t>
      </w:r>
    </w:p>
    <w:p w:rsidR="002F0297" w:rsidRPr="00F252B9" w:rsidRDefault="00F74114" w:rsidP="00645599">
      <w:pPr>
        <w:jc w:val="both"/>
        <w:rPr>
          <w:rFonts w:ascii="Times New Roman" w:hAnsi="Times New Roman" w:cs="Times New Roman"/>
          <w:sz w:val="24"/>
          <w:szCs w:val="24"/>
        </w:rPr>
      </w:pPr>
      <w:r w:rsidRPr="00F252B9">
        <w:rPr>
          <w:rFonts w:ascii="Times New Roman" w:hAnsi="Times New Roman" w:cs="Times New Roman"/>
          <w:sz w:val="24"/>
          <w:szCs w:val="24"/>
        </w:rPr>
        <w:t>3</w:t>
      </w:r>
      <w:r w:rsidR="00CC024C" w:rsidRPr="00F252B9">
        <w:rPr>
          <w:rFonts w:ascii="Times New Roman" w:hAnsi="Times New Roman" w:cs="Times New Roman"/>
          <w:sz w:val="24"/>
          <w:szCs w:val="24"/>
        </w:rPr>
        <w:t xml:space="preserve">. </w:t>
      </w:r>
      <w:r w:rsidR="00645599" w:rsidRPr="00F252B9">
        <w:rPr>
          <w:rFonts w:ascii="Times New Roman" w:hAnsi="Times New Roman" w:cs="Times New Roman"/>
          <w:sz w:val="24"/>
          <w:szCs w:val="24"/>
        </w:rPr>
        <w:t xml:space="preserve">Stanisław Bortnowski, </w:t>
      </w:r>
      <w:r w:rsidR="00645599" w:rsidRPr="00F252B9">
        <w:rPr>
          <w:rFonts w:ascii="Times New Roman" w:hAnsi="Times New Roman" w:cs="Times New Roman"/>
          <w:i/>
          <w:sz w:val="24"/>
          <w:szCs w:val="24"/>
        </w:rPr>
        <w:t>Warsztaty dziennikarskie</w:t>
      </w:r>
      <w:r w:rsidR="00645599" w:rsidRPr="00F252B9">
        <w:rPr>
          <w:rFonts w:ascii="Times New Roman" w:hAnsi="Times New Roman" w:cs="Times New Roman"/>
          <w:sz w:val="24"/>
          <w:szCs w:val="24"/>
        </w:rPr>
        <w:t>, Wydawnictwo Stentor, Warszawa 2007.</w:t>
      </w:r>
      <w:r w:rsidR="0007023C">
        <w:rPr>
          <w:rFonts w:ascii="Times New Roman" w:hAnsi="Times New Roman" w:cs="Times New Roman"/>
          <w:sz w:val="24"/>
          <w:szCs w:val="24"/>
        </w:rPr>
        <w:t xml:space="preserve"> </w:t>
      </w:r>
      <w:r w:rsidR="0007023C" w:rsidRPr="0007023C">
        <w:rPr>
          <w:rFonts w:ascii="Times New Roman" w:hAnsi="Times New Roman" w:cs="Times New Roman"/>
          <w:color w:val="FF0000"/>
          <w:sz w:val="24"/>
          <w:szCs w:val="24"/>
        </w:rPr>
        <w:t>Przeworsk   WK   42162, Przeworsk   WK   42293, Przeworsk   WK   41293, Przemyśl   WP   91987, Przemyśl   WP   92479</w:t>
      </w:r>
      <w:r w:rsidR="0007023C">
        <w:rPr>
          <w:rFonts w:ascii="Times New Roman" w:hAnsi="Times New Roman" w:cs="Times New Roman"/>
          <w:color w:val="FF0000"/>
          <w:sz w:val="24"/>
          <w:szCs w:val="24"/>
        </w:rPr>
        <w:t xml:space="preserve">, </w:t>
      </w:r>
      <w:r w:rsidR="0007023C" w:rsidRPr="0007023C">
        <w:rPr>
          <w:rFonts w:ascii="Times New Roman" w:hAnsi="Times New Roman" w:cs="Times New Roman"/>
          <w:color w:val="FF0000"/>
          <w:sz w:val="24"/>
          <w:szCs w:val="24"/>
        </w:rPr>
        <w:t>Jarosław   WJ   52988</w:t>
      </w:r>
      <w:r w:rsidR="0007023C">
        <w:rPr>
          <w:rFonts w:ascii="Times New Roman" w:hAnsi="Times New Roman" w:cs="Times New Roman"/>
          <w:color w:val="FF0000"/>
          <w:sz w:val="24"/>
          <w:szCs w:val="24"/>
        </w:rPr>
        <w:t xml:space="preserve">, </w:t>
      </w:r>
      <w:r w:rsidR="0007023C" w:rsidRPr="0007023C">
        <w:rPr>
          <w:rFonts w:ascii="Times New Roman" w:hAnsi="Times New Roman" w:cs="Times New Roman"/>
          <w:color w:val="FF0000"/>
          <w:sz w:val="24"/>
          <w:szCs w:val="24"/>
        </w:rPr>
        <w:t>Jarosław   WJ   52989</w:t>
      </w:r>
      <w:r w:rsidR="0007023C">
        <w:rPr>
          <w:rFonts w:ascii="Times New Roman" w:hAnsi="Times New Roman" w:cs="Times New Roman"/>
          <w:color w:val="FF0000"/>
          <w:sz w:val="24"/>
          <w:szCs w:val="24"/>
        </w:rPr>
        <w:t xml:space="preserve">, </w:t>
      </w:r>
      <w:r w:rsidR="0007023C" w:rsidRPr="0007023C">
        <w:rPr>
          <w:rFonts w:ascii="Times New Roman" w:hAnsi="Times New Roman" w:cs="Times New Roman"/>
          <w:color w:val="FF0000"/>
          <w:sz w:val="24"/>
          <w:szCs w:val="24"/>
        </w:rPr>
        <w:t>Jarosław   WJ   52990</w:t>
      </w:r>
    </w:p>
    <w:p w:rsidR="009659E4" w:rsidRPr="00F252B9" w:rsidRDefault="00F74114" w:rsidP="00645599">
      <w:pPr>
        <w:jc w:val="both"/>
        <w:rPr>
          <w:rFonts w:ascii="Times New Roman" w:hAnsi="Times New Roman" w:cs="Times New Roman"/>
          <w:sz w:val="24"/>
          <w:szCs w:val="24"/>
        </w:rPr>
      </w:pPr>
      <w:r w:rsidRPr="00F252B9">
        <w:rPr>
          <w:rFonts w:ascii="Times New Roman" w:hAnsi="Times New Roman" w:cs="Times New Roman"/>
          <w:sz w:val="24"/>
          <w:szCs w:val="24"/>
        </w:rPr>
        <w:t>4</w:t>
      </w:r>
      <w:r w:rsidR="009659E4" w:rsidRPr="00F252B9">
        <w:rPr>
          <w:rFonts w:ascii="Times New Roman" w:hAnsi="Times New Roman" w:cs="Times New Roman"/>
          <w:sz w:val="24"/>
          <w:szCs w:val="24"/>
        </w:rPr>
        <w:t xml:space="preserve">. Jerzy Bralczyk, </w:t>
      </w:r>
      <w:r w:rsidR="009659E4" w:rsidRPr="00F252B9">
        <w:rPr>
          <w:rFonts w:ascii="Times New Roman" w:hAnsi="Times New Roman" w:cs="Times New Roman"/>
          <w:i/>
          <w:sz w:val="24"/>
          <w:szCs w:val="24"/>
        </w:rPr>
        <w:t>500 zdań polskich</w:t>
      </w:r>
      <w:r w:rsidR="009659E4" w:rsidRPr="00F252B9">
        <w:rPr>
          <w:rFonts w:ascii="Times New Roman" w:hAnsi="Times New Roman" w:cs="Times New Roman"/>
          <w:sz w:val="24"/>
          <w:szCs w:val="24"/>
        </w:rPr>
        <w:t>, Biblioteka Gazety Wyborczej, Warszawa 2015.</w:t>
      </w:r>
    </w:p>
    <w:p w:rsidR="008C1E36" w:rsidRPr="0007023C" w:rsidRDefault="008C1E36" w:rsidP="00645599">
      <w:pPr>
        <w:jc w:val="both"/>
        <w:rPr>
          <w:rFonts w:ascii="Times New Roman" w:hAnsi="Times New Roman" w:cs="Times New Roman"/>
          <w:color w:val="FF0000"/>
          <w:sz w:val="24"/>
          <w:szCs w:val="24"/>
        </w:rPr>
      </w:pPr>
      <w:r w:rsidRPr="00F252B9">
        <w:rPr>
          <w:rFonts w:ascii="Times New Roman" w:hAnsi="Times New Roman" w:cs="Times New Roman"/>
          <w:sz w:val="24"/>
          <w:szCs w:val="24"/>
        </w:rPr>
        <w:t xml:space="preserve">5. Umberto Eco, </w:t>
      </w:r>
      <w:r w:rsidRPr="00F252B9">
        <w:rPr>
          <w:rFonts w:ascii="Times New Roman" w:hAnsi="Times New Roman" w:cs="Times New Roman"/>
          <w:i/>
          <w:sz w:val="24"/>
          <w:szCs w:val="24"/>
        </w:rPr>
        <w:t>Historia piękna,</w:t>
      </w:r>
      <w:r w:rsidRPr="00F252B9">
        <w:rPr>
          <w:rFonts w:ascii="Times New Roman" w:hAnsi="Times New Roman" w:cs="Times New Roman"/>
          <w:sz w:val="24"/>
          <w:szCs w:val="24"/>
        </w:rPr>
        <w:t xml:space="preserve"> przeł. A. </w:t>
      </w:r>
      <w:proofErr w:type="spellStart"/>
      <w:r w:rsidRPr="00F252B9">
        <w:rPr>
          <w:rFonts w:ascii="Times New Roman" w:hAnsi="Times New Roman" w:cs="Times New Roman"/>
          <w:sz w:val="24"/>
          <w:szCs w:val="24"/>
        </w:rPr>
        <w:t>Kuciak</w:t>
      </w:r>
      <w:proofErr w:type="spellEnd"/>
      <w:r w:rsidRPr="00F252B9">
        <w:rPr>
          <w:rFonts w:ascii="Times New Roman" w:hAnsi="Times New Roman" w:cs="Times New Roman"/>
          <w:sz w:val="24"/>
          <w:szCs w:val="24"/>
        </w:rPr>
        <w:t xml:space="preserve">, Wydawnictwo </w:t>
      </w:r>
      <w:proofErr w:type="spellStart"/>
      <w:r w:rsidRPr="00F252B9">
        <w:rPr>
          <w:rFonts w:ascii="Times New Roman" w:hAnsi="Times New Roman" w:cs="Times New Roman"/>
          <w:sz w:val="24"/>
          <w:szCs w:val="24"/>
        </w:rPr>
        <w:t>Rebis</w:t>
      </w:r>
      <w:proofErr w:type="spellEnd"/>
      <w:r w:rsidRPr="00F252B9">
        <w:rPr>
          <w:rFonts w:ascii="Times New Roman" w:hAnsi="Times New Roman" w:cs="Times New Roman"/>
          <w:sz w:val="24"/>
          <w:szCs w:val="24"/>
        </w:rPr>
        <w:t>, Kraków 2005.</w:t>
      </w:r>
      <w:r w:rsidR="0007023C">
        <w:rPr>
          <w:rFonts w:ascii="Times New Roman" w:hAnsi="Times New Roman" w:cs="Times New Roman"/>
          <w:sz w:val="24"/>
          <w:szCs w:val="24"/>
        </w:rPr>
        <w:t xml:space="preserve"> </w:t>
      </w:r>
      <w:r w:rsidR="0007023C" w:rsidRPr="006933B7">
        <w:rPr>
          <w:rFonts w:ascii="Times New Roman" w:hAnsi="Times New Roman" w:cs="Times New Roman"/>
          <w:color w:val="FF0000"/>
          <w:sz w:val="24"/>
          <w:szCs w:val="24"/>
        </w:rPr>
        <w:t>Przemyśl   WP   99910, Przemyśl   Cz1P   7.01</w:t>
      </w:r>
    </w:p>
    <w:p w:rsidR="00344FA9" w:rsidRPr="00F252B9" w:rsidRDefault="008C1E36" w:rsidP="00344FA9">
      <w:pPr>
        <w:jc w:val="both"/>
        <w:rPr>
          <w:rFonts w:ascii="Times New Roman" w:hAnsi="Times New Roman" w:cs="Times New Roman"/>
          <w:sz w:val="24"/>
          <w:szCs w:val="24"/>
        </w:rPr>
      </w:pPr>
      <w:r w:rsidRPr="00F252B9">
        <w:rPr>
          <w:rFonts w:ascii="Times New Roman" w:hAnsi="Times New Roman" w:cs="Times New Roman"/>
          <w:sz w:val="24"/>
          <w:szCs w:val="24"/>
        </w:rPr>
        <w:t>6</w:t>
      </w:r>
      <w:r w:rsidR="00CC024C" w:rsidRPr="00F252B9">
        <w:rPr>
          <w:rFonts w:ascii="Times New Roman" w:hAnsi="Times New Roman" w:cs="Times New Roman"/>
          <w:sz w:val="24"/>
          <w:szCs w:val="24"/>
        </w:rPr>
        <w:t xml:space="preserve">. </w:t>
      </w:r>
      <w:r w:rsidR="00344FA9" w:rsidRPr="00F252B9">
        <w:rPr>
          <w:rFonts w:ascii="Times New Roman" w:hAnsi="Times New Roman" w:cs="Times New Roman"/>
          <w:sz w:val="24"/>
          <w:szCs w:val="24"/>
        </w:rPr>
        <w:t xml:space="preserve">Katarzyna Kłosińska, </w:t>
      </w:r>
      <w:r w:rsidR="00344FA9" w:rsidRPr="00F252B9">
        <w:rPr>
          <w:rFonts w:ascii="Times New Roman" w:hAnsi="Times New Roman" w:cs="Times New Roman"/>
          <w:i/>
          <w:sz w:val="24"/>
          <w:szCs w:val="24"/>
        </w:rPr>
        <w:t>Co w mowie piszczy?</w:t>
      </w:r>
      <w:r w:rsidR="00344FA9" w:rsidRPr="00F252B9">
        <w:rPr>
          <w:rFonts w:ascii="Times New Roman" w:hAnsi="Times New Roman" w:cs="Times New Roman"/>
          <w:sz w:val="24"/>
          <w:szCs w:val="24"/>
        </w:rPr>
        <w:t xml:space="preserve">, Wydawnictwo </w:t>
      </w:r>
      <w:proofErr w:type="spellStart"/>
      <w:r w:rsidR="00344FA9" w:rsidRPr="00F252B9">
        <w:rPr>
          <w:rFonts w:ascii="Times New Roman" w:hAnsi="Times New Roman" w:cs="Times New Roman"/>
          <w:sz w:val="24"/>
          <w:szCs w:val="24"/>
        </w:rPr>
        <w:t>Publicat</w:t>
      </w:r>
      <w:proofErr w:type="spellEnd"/>
      <w:r w:rsidR="00344FA9" w:rsidRPr="00F252B9">
        <w:rPr>
          <w:rFonts w:ascii="Times New Roman" w:hAnsi="Times New Roman" w:cs="Times New Roman"/>
          <w:sz w:val="24"/>
          <w:szCs w:val="24"/>
        </w:rPr>
        <w:t>, Poznań 2013.</w:t>
      </w:r>
    </w:p>
    <w:p w:rsidR="009659E4" w:rsidRPr="0007023C" w:rsidRDefault="008C1E36" w:rsidP="00344FA9">
      <w:pPr>
        <w:jc w:val="both"/>
        <w:rPr>
          <w:rFonts w:ascii="Times New Roman" w:hAnsi="Times New Roman" w:cs="Times New Roman"/>
          <w:color w:val="FF0000"/>
          <w:sz w:val="24"/>
          <w:szCs w:val="24"/>
        </w:rPr>
      </w:pPr>
      <w:r w:rsidRPr="00F252B9">
        <w:rPr>
          <w:rFonts w:ascii="Times New Roman" w:hAnsi="Times New Roman" w:cs="Times New Roman"/>
          <w:sz w:val="24"/>
          <w:szCs w:val="24"/>
        </w:rPr>
        <w:t>7</w:t>
      </w:r>
      <w:r w:rsidR="00CC024C" w:rsidRPr="00F252B9">
        <w:rPr>
          <w:rFonts w:ascii="Times New Roman" w:hAnsi="Times New Roman" w:cs="Times New Roman"/>
          <w:sz w:val="24"/>
          <w:szCs w:val="24"/>
        </w:rPr>
        <w:t xml:space="preserve">. </w:t>
      </w:r>
      <w:r w:rsidR="00344FA9" w:rsidRPr="00F252B9">
        <w:rPr>
          <w:rFonts w:ascii="Times New Roman" w:hAnsi="Times New Roman" w:cs="Times New Roman"/>
          <w:sz w:val="24"/>
          <w:szCs w:val="24"/>
        </w:rPr>
        <w:t xml:space="preserve">Władysław Kopaliński, </w:t>
      </w:r>
      <w:r w:rsidR="00344FA9" w:rsidRPr="00F252B9">
        <w:rPr>
          <w:rFonts w:ascii="Times New Roman" w:hAnsi="Times New Roman" w:cs="Times New Roman"/>
          <w:i/>
          <w:sz w:val="24"/>
          <w:szCs w:val="24"/>
        </w:rPr>
        <w:t>Słownik mitów i tradycji kultury</w:t>
      </w:r>
      <w:r w:rsidR="00344FA9" w:rsidRPr="00F252B9">
        <w:rPr>
          <w:rFonts w:ascii="Times New Roman" w:hAnsi="Times New Roman" w:cs="Times New Roman"/>
          <w:sz w:val="24"/>
          <w:szCs w:val="24"/>
        </w:rPr>
        <w:t xml:space="preserve">, Państwowy Instytut Wydawniczy, Warszawa 1985. </w:t>
      </w:r>
      <w:r w:rsidR="0007023C" w:rsidRPr="0007023C">
        <w:rPr>
          <w:rFonts w:ascii="Times New Roman" w:hAnsi="Times New Roman" w:cs="Times New Roman"/>
          <w:color w:val="FF0000"/>
          <w:sz w:val="24"/>
          <w:szCs w:val="24"/>
        </w:rPr>
        <w:t xml:space="preserve">Jarosław   </w:t>
      </w:r>
      <w:proofErr w:type="spellStart"/>
      <w:r w:rsidR="0007023C" w:rsidRPr="0007023C">
        <w:rPr>
          <w:rFonts w:ascii="Times New Roman" w:hAnsi="Times New Roman" w:cs="Times New Roman"/>
          <w:color w:val="FF0000"/>
          <w:sz w:val="24"/>
          <w:szCs w:val="24"/>
        </w:rPr>
        <w:t>CzJ</w:t>
      </w:r>
      <w:proofErr w:type="spellEnd"/>
      <w:r w:rsidR="0007023C" w:rsidRPr="0007023C">
        <w:rPr>
          <w:rFonts w:ascii="Times New Roman" w:hAnsi="Times New Roman" w:cs="Times New Roman"/>
          <w:color w:val="FF0000"/>
          <w:sz w:val="24"/>
          <w:szCs w:val="24"/>
        </w:rPr>
        <w:t xml:space="preserve">   930.85, Przemyśl   </w:t>
      </w:r>
      <w:proofErr w:type="spellStart"/>
      <w:r w:rsidR="0007023C" w:rsidRPr="0007023C">
        <w:rPr>
          <w:rFonts w:ascii="Times New Roman" w:hAnsi="Times New Roman" w:cs="Times New Roman"/>
          <w:color w:val="FF0000"/>
          <w:sz w:val="24"/>
          <w:szCs w:val="24"/>
        </w:rPr>
        <w:t>CzP</w:t>
      </w:r>
      <w:proofErr w:type="spellEnd"/>
      <w:r w:rsidR="0007023C" w:rsidRPr="0007023C">
        <w:rPr>
          <w:rFonts w:ascii="Times New Roman" w:hAnsi="Times New Roman" w:cs="Times New Roman"/>
          <w:color w:val="FF0000"/>
          <w:sz w:val="24"/>
          <w:szCs w:val="24"/>
        </w:rPr>
        <w:t xml:space="preserve">   00(03), Jarosław   WJ   50229, Przemyśl   Cz1P   00(03), Lubaczów   </w:t>
      </w:r>
      <w:proofErr w:type="spellStart"/>
      <w:r w:rsidR="0007023C" w:rsidRPr="0007023C">
        <w:rPr>
          <w:rFonts w:ascii="Times New Roman" w:hAnsi="Times New Roman" w:cs="Times New Roman"/>
          <w:color w:val="FF0000"/>
          <w:sz w:val="24"/>
          <w:szCs w:val="24"/>
        </w:rPr>
        <w:t>CzL</w:t>
      </w:r>
      <w:proofErr w:type="spellEnd"/>
      <w:r w:rsidR="0007023C" w:rsidRPr="0007023C">
        <w:rPr>
          <w:rFonts w:ascii="Times New Roman" w:hAnsi="Times New Roman" w:cs="Times New Roman"/>
          <w:color w:val="FF0000"/>
          <w:sz w:val="24"/>
          <w:szCs w:val="24"/>
        </w:rPr>
        <w:t xml:space="preserve">   32191, Przeworsk   </w:t>
      </w:r>
      <w:proofErr w:type="spellStart"/>
      <w:r w:rsidR="0007023C" w:rsidRPr="0007023C">
        <w:rPr>
          <w:rFonts w:ascii="Times New Roman" w:hAnsi="Times New Roman" w:cs="Times New Roman"/>
          <w:color w:val="FF0000"/>
          <w:sz w:val="24"/>
          <w:szCs w:val="24"/>
        </w:rPr>
        <w:t>CzK</w:t>
      </w:r>
      <w:proofErr w:type="spellEnd"/>
      <w:r w:rsidR="0007023C" w:rsidRPr="0007023C">
        <w:rPr>
          <w:rFonts w:ascii="Times New Roman" w:hAnsi="Times New Roman" w:cs="Times New Roman"/>
          <w:color w:val="FF0000"/>
          <w:sz w:val="24"/>
          <w:szCs w:val="24"/>
        </w:rPr>
        <w:t xml:space="preserve">   930.85, Jarosław   </w:t>
      </w:r>
      <w:proofErr w:type="spellStart"/>
      <w:r w:rsidR="0007023C" w:rsidRPr="0007023C">
        <w:rPr>
          <w:rFonts w:ascii="Times New Roman" w:hAnsi="Times New Roman" w:cs="Times New Roman"/>
          <w:color w:val="FF0000"/>
          <w:sz w:val="24"/>
          <w:szCs w:val="24"/>
        </w:rPr>
        <w:t>CzJ</w:t>
      </w:r>
      <w:proofErr w:type="spellEnd"/>
      <w:r w:rsidR="0007023C" w:rsidRPr="0007023C">
        <w:rPr>
          <w:rFonts w:ascii="Times New Roman" w:hAnsi="Times New Roman" w:cs="Times New Roman"/>
          <w:color w:val="FF0000"/>
          <w:sz w:val="24"/>
          <w:szCs w:val="24"/>
        </w:rPr>
        <w:t xml:space="preserve">   930.85</w:t>
      </w:r>
    </w:p>
    <w:p w:rsidR="00CC024C" w:rsidRPr="00F252B9" w:rsidRDefault="008C1E36" w:rsidP="00F173DE">
      <w:pPr>
        <w:jc w:val="both"/>
        <w:rPr>
          <w:rFonts w:ascii="Times New Roman" w:hAnsi="Times New Roman" w:cs="Times New Roman"/>
          <w:sz w:val="24"/>
          <w:szCs w:val="24"/>
        </w:rPr>
      </w:pPr>
      <w:r w:rsidRPr="00F252B9">
        <w:rPr>
          <w:rFonts w:ascii="Times New Roman" w:hAnsi="Times New Roman" w:cs="Times New Roman"/>
          <w:sz w:val="24"/>
          <w:szCs w:val="24"/>
        </w:rPr>
        <w:t>8</w:t>
      </w:r>
      <w:r w:rsidR="00CC024C" w:rsidRPr="00F252B9">
        <w:rPr>
          <w:rFonts w:ascii="Times New Roman" w:hAnsi="Times New Roman" w:cs="Times New Roman"/>
          <w:sz w:val="24"/>
          <w:szCs w:val="24"/>
        </w:rPr>
        <w:t xml:space="preserve">. </w:t>
      </w:r>
      <w:r w:rsidR="004E6518" w:rsidRPr="00F252B9">
        <w:rPr>
          <w:rFonts w:ascii="Times New Roman" w:hAnsi="Times New Roman" w:cs="Times New Roman"/>
          <w:sz w:val="24"/>
          <w:szCs w:val="24"/>
        </w:rPr>
        <w:t xml:space="preserve">John Thomson, </w:t>
      </w:r>
      <w:r w:rsidR="004E6518" w:rsidRPr="00F252B9">
        <w:rPr>
          <w:rFonts w:ascii="Times New Roman" w:hAnsi="Times New Roman" w:cs="Times New Roman"/>
          <w:i/>
          <w:sz w:val="24"/>
          <w:szCs w:val="24"/>
        </w:rPr>
        <w:t>Jak czytać malarstwo współczesne,</w:t>
      </w:r>
      <w:r w:rsidR="004E6518" w:rsidRPr="00F252B9">
        <w:rPr>
          <w:rFonts w:ascii="Times New Roman" w:hAnsi="Times New Roman" w:cs="Times New Roman"/>
          <w:sz w:val="24"/>
          <w:szCs w:val="24"/>
        </w:rPr>
        <w:t xml:space="preserve"> przeł. J. </w:t>
      </w:r>
      <w:proofErr w:type="spellStart"/>
      <w:r w:rsidR="004E6518" w:rsidRPr="00F252B9">
        <w:rPr>
          <w:rFonts w:ascii="Times New Roman" w:hAnsi="Times New Roman" w:cs="Times New Roman"/>
          <w:sz w:val="24"/>
          <w:szCs w:val="24"/>
        </w:rPr>
        <w:t>Holzman</w:t>
      </w:r>
      <w:proofErr w:type="spellEnd"/>
      <w:r w:rsidR="004E6518" w:rsidRPr="00F252B9">
        <w:rPr>
          <w:rFonts w:ascii="Times New Roman" w:hAnsi="Times New Roman" w:cs="Times New Roman"/>
          <w:sz w:val="24"/>
          <w:szCs w:val="24"/>
        </w:rPr>
        <w:t xml:space="preserve">, Wydawnictwo </w:t>
      </w:r>
      <w:proofErr w:type="spellStart"/>
      <w:r w:rsidR="004E6518" w:rsidRPr="00F252B9">
        <w:rPr>
          <w:rFonts w:ascii="Times New Roman" w:hAnsi="Times New Roman" w:cs="Times New Roman"/>
          <w:sz w:val="24"/>
          <w:szCs w:val="24"/>
        </w:rPr>
        <w:t>Universitas</w:t>
      </w:r>
      <w:proofErr w:type="spellEnd"/>
      <w:r w:rsidR="004E6518" w:rsidRPr="00F252B9">
        <w:rPr>
          <w:rFonts w:ascii="Times New Roman" w:hAnsi="Times New Roman" w:cs="Times New Roman"/>
          <w:sz w:val="24"/>
          <w:szCs w:val="24"/>
        </w:rPr>
        <w:t>, Kraków 2006</w:t>
      </w:r>
      <w:r w:rsidR="004E6518" w:rsidRPr="0007023C">
        <w:rPr>
          <w:rFonts w:ascii="Times New Roman" w:hAnsi="Times New Roman" w:cs="Times New Roman"/>
          <w:color w:val="FF0000"/>
          <w:sz w:val="24"/>
          <w:szCs w:val="24"/>
        </w:rPr>
        <w:t>.</w:t>
      </w:r>
      <w:r w:rsidR="0007023C" w:rsidRPr="0007023C">
        <w:rPr>
          <w:rFonts w:ascii="Times New Roman" w:hAnsi="Times New Roman" w:cs="Times New Roman"/>
          <w:color w:val="FF0000"/>
          <w:sz w:val="24"/>
          <w:szCs w:val="24"/>
        </w:rPr>
        <w:t xml:space="preserve"> Przemyśl   </w:t>
      </w:r>
      <w:proofErr w:type="spellStart"/>
      <w:r w:rsidR="0007023C" w:rsidRPr="0007023C">
        <w:rPr>
          <w:rFonts w:ascii="Times New Roman" w:hAnsi="Times New Roman" w:cs="Times New Roman"/>
          <w:color w:val="FF0000"/>
          <w:sz w:val="24"/>
          <w:szCs w:val="24"/>
        </w:rPr>
        <w:t>CzP</w:t>
      </w:r>
      <w:proofErr w:type="spellEnd"/>
      <w:r w:rsidR="0007023C" w:rsidRPr="0007023C">
        <w:rPr>
          <w:rFonts w:ascii="Times New Roman" w:hAnsi="Times New Roman" w:cs="Times New Roman"/>
          <w:color w:val="FF0000"/>
          <w:sz w:val="24"/>
          <w:szCs w:val="24"/>
        </w:rPr>
        <w:t xml:space="preserve">   73/76</w:t>
      </w:r>
    </w:p>
    <w:p w:rsidR="00CC024C" w:rsidRPr="00CC024C" w:rsidRDefault="00CC024C" w:rsidP="004E6518">
      <w:pPr>
        <w:jc w:val="both"/>
        <w:rPr>
          <w:rFonts w:ascii="Times New Roman" w:hAnsi="Times New Roman" w:cs="Times New Roman"/>
          <w:sz w:val="24"/>
          <w:szCs w:val="24"/>
        </w:rPr>
      </w:pPr>
    </w:p>
    <w:p w:rsidR="00CC024C" w:rsidRPr="00CC024C" w:rsidRDefault="00CC024C" w:rsidP="00F173DE">
      <w:pPr>
        <w:jc w:val="both"/>
        <w:rPr>
          <w:rFonts w:ascii="Times New Roman" w:hAnsi="Times New Roman" w:cs="Times New Roman"/>
          <w:sz w:val="24"/>
          <w:szCs w:val="24"/>
        </w:rPr>
      </w:pPr>
    </w:p>
    <w:p w:rsidR="00930861" w:rsidRPr="00CC024C" w:rsidRDefault="00930861" w:rsidP="00F173DE">
      <w:pPr>
        <w:jc w:val="both"/>
        <w:rPr>
          <w:rFonts w:ascii="Times New Roman" w:hAnsi="Times New Roman" w:cs="Times New Roman"/>
          <w:sz w:val="24"/>
          <w:szCs w:val="24"/>
        </w:rPr>
      </w:pPr>
    </w:p>
    <w:sectPr w:rsidR="00930861" w:rsidRPr="00CC024C" w:rsidSect="00474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1C3"/>
    <w:multiLevelType w:val="hybridMultilevel"/>
    <w:tmpl w:val="70A86F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52A06F7"/>
    <w:multiLevelType w:val="hybridMultilevel"/>
    <w:tmpl w:val="D8749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665369"/>
    <w:multiLevelType w:val="hybridMultilevel"/>
    <w:tmpl w:val="ABA69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6252BFE"/>
    <w:multiLevelType w:val="hybridMultilevel"/>
    <w:tmpl w:val="E2EE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C024C"/>
    <w:rsid w:val="00014075"/>
    <w:rsid w:val="000173A0"/>
    <w:rsid w:val="00024A1A"/>
    <w:rsid w:val="000253DB"/>
    <w:rsid w:val="00034439"/>
    <w:rsid w:val="0003491C"/>
    <w:rsid w:val="00047366"/>
    <w:rsid w:val="00052ADA"/>
    <w:rsid w:val="0007023C"/>
    <w:rsid w:val="00083843"/>
    <w:rsid w:val="000B38EC"/>
    <w:rsid w:val="00100EF2"/>
    <w:rsid w:val="00114740"/>
    <w:rsid w:val="001160B0"/>
    <w:rsid w:val="0012050C"/>
    <w:rsid w:val="0012640B"/>
    <w:rsid w:val="00130864"/>
    <w:rsid w:val="00130BB4"/>
    <w:rsid w:val="00133B7E"/>
    <w:rsid w:val="001417D0"/>
    <w:rsid w:val="001430FD"/>
    <w:rsid w:val="0015725B"/>
    <w:rsid w:val="00172B94"/>
    <w:rsid w:val="00177BE1"/>
    <w:rsid w:val="00184C1C"/>
    <w:rsid w:val="001A00D8"/>
    <w:rsid w:val="001B4752"/>
    <w:rsid w:val="001E20E6"/>
    <w:rsid w:val="001F377D"/>
    <w:rsid w:val="002139D4"/>
    <w:rsid w:val="002231CA"/>
    <w:rsid w:val="00224AFA"/>
    <w:rsid w:val="00234563"/>
    <w:rsid w:val="00243B35"/>
    <w:rsid w:val="00244E72"/>
    <w:rsid w:val="002562E0"/>
    <w:rsid w:val="00272FD8"/>
    <w:rsid w:val="002D1FFD"/>
    <w:rsid w:val="002F0297"/>
    <w:rsid w:val="00302AC1"/>
    <w:rsid w:val="00321820"/>
    <w:rsid w:val="00332D44"/>
    <w:rsid w:val="00334FC9"/>
    <w:rsid w:val="003407EB"/>
    <w:rsid w:val="00344FA9"/>
    <w:rsid w:val="003469D4"/>
    <w:rsid w:val="00347C31"/>
    <w:rsid w:val="00351CF2"/>
    <w:rsid w:val="00365AAF"/>
    <w:rsid w:val="003D34EA"/>
    <w:rsid w:val="003E7A06"/>
    <w:rsid w:val="003F79B2"/>
    <w:rsid w:val="004405A3"/>
    <w:rsid w:val="0045459F"/>
    <w:rsid w:val="0045653A"/>
    <w:rsid w:val="00457C37"/>
    <w:rsid w:val="00462CCB"/>
    <w:rsid w:val="004668A3"/>
    <w:rsid w:val="004740B0"/>
    <w:rsid w:val="00497E74"/>
    <w:rsid w:val="004A0486"/>
    <w:rsid w:val="004C729E"/>
    <w:rsid w:val="004C72F0"/>
    <w:rsid w:val="004D4B84"/>
    <w:rsid w:val="004E1449"/>
    <w:rsid w:val="004E6518"/>
    <w:rsid w:val="004E705E"/>
    <w:rsid w:val="00502F0C"/>
    <w:rsid w:val="0050362A"/>
    <w:rsid w:val="00515324"/>
    <w:rsid w:val="00541D56"/>
    <w:rsid w:val="00547667"/>
    <w:rsid w:val="00551B65"/>
    <w:rsid w:val="00580ACB"/>
    <w:rsid w:val="00590DB0"/>
    <w:rsid w:val="005A0E31"/>
    <w:rsid w:val="005A3A50"/>
    <w:rsid w:val="005B0213"/>
    <w:rsid w:val="00631E8A"/>
    <w:rsid w:val="006329E1"/>
    <w:rsid w:val="00645599"/>
    <w:rsid w:val="00646A5A"/>
    <w:rsid w:val="00647BEC"/>
    <w:rsid w:val="006523AD"/>
    <w:rsid w:val="006933B7"/>
    <w:rsid w:val="006F1321"/>
    <w:rsid w:val="007263C9"/>
    <w:rsid w:val="007279CA"/>
    <w:rsid w:val="007526BB"/>
    <w:rsid w:val="00753236"/>
    <w:rsid w:val="00753B0D"/>
    <w:rsid w:val="0077541C"/>
    <w:rsid w:val="00790F78"/>
    <w:rsid w:val="00791E7E"/>
    <w:rsid w:val="007A3B16"/>
    <w:rsid w:val="007C2440"/>
    <w:rsid w:val="007F204D"/>
    <w:rsid w:val="007F215A"/>
    <w:rsid w:val="00801C16"/>
    <w:rsid w:val="00805C49"/>
    <w:rsid w:val="00813967"/>
    <w:rsid w:val="0082634C"/>
    <w:rsid w:val="00866121"/>
    <w:rsid w:val="00882D06"/>
    <w:rsid w:val="008B7635"/>
    <w:rsid w:val="008C1E36"/>
    <w:rsid w:val="009013CC"/>
    <w:rsid w:val="00901D89"/>
    <w:rsid w:val="00930861"/>
    <w:rsid w:val="00931AA1"/>
    <w:rsid w:val="00931C38"/>
    <w:rsid w:val="00937B76"/>
    <w:rsid w:val="00942FDF"/>
    <w:rsid w:val="009505CF"/>
    <w:rsid w:val="00956F34"/>
    <w:rsid w:val="009659E4"/>
    <w:rsid w:val="009803DD"/>
    <w:rsid w:val="0099502D"/>
    <w:rsid w:val="009B2E32"/>
    <w:rsid w:val="009B4532"/>
    <w:rsid w:val="009D039F"/>
    <w:rsid w:val="009D0D5A"/>
    <w:rsid w:val="009D1BCA"/>
    <w:rsid w:val="009D51E9"/>
    <w:rsid w:val="009F27AA"/>
    <w:rsid w:val="00A06837"/>
    <w:rsid w:val="00A10667"/>
    <w:rsid w:val="00A14682"/>
    <w:rsid w:val="00A36916"/>
    <w:rsid w:val="00A638E9"/>
    <w:rsid w:val="00A72806"/>
    <w:rsid w:val="00A94491"/>
    <w:rsid w:val="00AA0DA2"/>
    <w:rsid w:val="00AB2833"/>
    <w:rsid w:val="00B06273"/>
    <w:rsid w:val="00B10CC2"/>
    <w:rsid w:val="00B13663"/>
    <w:rsid w:val="00B26F00"/>
    <w:rsid w:val="00B30D3E"/>
    <w:rsid w:val="00B615E9"/>
    <w:rsid w:val="00B715AD"/>
    <w:rsid w:val="00B75110"/>
    <w:rsid w:val="00B8614D"/>
    <w:rsid w:val="00BA1887"/>
    <w:rsid w:val="00BA5498"/>
    <w:rsid w:val="00BB2768"/>
    <w:rsid w:val="00BC26F3"/>
    <w:rsid w:val="00C20309"/>
    <w:rsid w:val="00C822A6"/>
    <w:rsid w:val="00C90F42"/>
    <w:rsid w:val="00C968F4"/>
    <w:rsid w:val="00CC024C"/>
    <w:rsid w:val="00CC1436"/>
    <w:rsid w:val="00CD2F18"/>
    <w:rsid w:val="00CE3240"/>
    <w:rsid w:val="00D11D5B"/>
    <w:rsid w:val="00D7166E"/>
    <w:rsid w:val="00D71CF4"/>
    <w:rsid w:val="00DC28AB"/>
    <w:rsid w:val="00E62377"/>
    <w:rsid w:val="00E72B28"/>
    <w:rsid w:val="00E84A05"/>
    <w:rsid w:val="00E86FC3"/>
    <w:rsid w:val="00EB3D5B"/>
    <w:rsid w:val="00EC3026"/>
    <w:rsid w:val="00EC3872"/>
    <w:rsid w:val="00EE1679"/>
    <w:rsid w:val="00EE4756"/>
    <w:rsid w:val="00EF3D51"/>
    <w:rsid w:val="00F07B63"/>
    <w:rsid w:val="00F173DE"/>
    <w:rsid w:val="00F252B9"/>
    <w:rsid w:val="00F2670E"/>
    <w:rsid w:val="00F6464C"/>
    <w:rsid w:val="00F74114"/>
    <w:rsid w:val="00F77DD3"/>
    <w:rsid w:val="00F81516"/>
    <w:rsid w:val="00F82594"/>
    <w:rsid w:val="00F92C50"/>
    <w:rsid w:val="00FC7A12"/>
    <w:rsid w:val="00FD3884"/>
    <w:rsid w:val="00FD6616"/>
    <w:rsid w:val="00FF1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3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3DE"/>
    <w:pPr>
      <w:ind w:left="720"/>
      <w:contextualSpacing/>
    </w:pPr>
  </w:style>
  <w:style w:type="character" w:customStyle="1" w:styleId="TekstpodstawowyZnak">
    <w:name w:val="Tekst podstawowy Znak"/>
    <w:aliases w:val="Body Text Char Znak"/>
    <w:basedOn w:val="Domylnaczcionkaakapitu"/>
    <w:link w:val="Tekstpodstawowy"/>
    <w:uiPriority w:val="99"/>
    <w:locked/>
    <w:rsid w:val="004A0486"/>
    <w:rPr>
      <w:rFonts w:ascii="Times New Roman" w:eastAsia="Times New Roman" w:hAnsi="Times New Roman" w:cs="Times New Roman"/>
      <w:sz w:val="24"/>
      <w:szCs w:val="24"/>
    </w:rPr>
  </w:style>
  <w:style w:type="paragraph" w:styleId="Tekstpodstawowy">
    <w:name w:val="Body Text"/>
    <w:aliases w:val="Body Text Char"/>
    <w:basedOn w:val="Normalny"/>
    <w:link w:val="TekstpodstawowyZnak"/>
    <w:uiPriority w:val="99"/>
    <w:unhideWhenUsed/>
    <w:rsid w:val="004A04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4A0486"/>
  </w:style>
  <w:style w:type="character" w:styleId="Uwydatnienie">
    <w:name w:val="Emphasis"/>
    <w:basedOn w:val="Domylnaczcionkaakapitu"/>
    <w:uiPriority w:val="20"/>
    <w:qFormat/>
    <w:rsid w:val="00B30D3E"/>
    <w:rPr>
      <w:i/>
      <w:iCs/>
    </w:rPr>
  </w:style>
  <w:style w:type="character" w:customStyle="1" w:styleId="apple-converted-space">
    <w:name w:val="apple-converted-space"/>
    <w:basedOn w:val="Domylnaczcionkaakapitu"/>
    <w:rsid w:val="00B30D3E"/>
  </w:style>
  <w:style w:type="paragraph" w:styleId="Tekstprzypisudolnego">
    <w:name w:val="footnote text"/>
    <w:basedOn w:val="Normalny"/>
    <w:link w:val="TekstprzypisudolnegoZnak"/>
    <w:unhideWhenUsed/>
    <w:rsid w:val="003F79B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79B2"/>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3DE"/>
    <w:pPr>
      <w:ind w:left="720"/>
      <w:contextualSpacing/>
    </w:pPr>
  </w:style>
  <w:style w:type="character" w:customStyle="1" w:styleId="TekstpodstawowyZnak">
    <w:name w:val="Tekst podstawowy Znak"/>
    <w:aliases w:val="Body Text Char Znak"/>
    <w:basedOn w:val="Domylnaczcionkaakapitu"/>
    <w:link w:val="Tekstpodstawowy"/>
    <w:uiPriority w:val="99"/>
    <w:locked/>
    <w:rsid w:val="004A0486"/>
    <w:rPr>
      <w:rFonts w:ascii="Times New Roman" w:eastAsia="Times New Roman" w:hAnsi="Times New Roman" w:cs="Times New Roman"/>
      <w:sz w:val="24"/>
      <w:szCs w:val="24"/>
    </w:rPr>
  </w:style>
  <w:style w:type="paragraph" w:styleId="Tekstpodstawowy">
    <w:name w:val="Body Text"/>
    <w:aliases w:val="Body Text Char"/>
    <w:basedOn w:val="Normalny"/>
    <w:link w:val="TekstpodstawowyZnak"/>
    <w:uiPriority w:val="99"/>
    <w:unhideWhenUsed/>
    <w:rsid w:val="004A04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4A0486"/>
  </w:style>
  <w:style w:type="character" w:styleId="Uwydatnienie">
    <w:name w:val="Emphasis"/>
    <w:basedOn w:val="Domylnaczcionkaakapitu"/>
    <w:uiPriority w:val="20"/>
    <w:qFormat/>
    <w:rsid w:val="00B30D3E"/>
    <w:rPr>
      <w:i/>
      <w:iCs/>
    </w:rPr>
  </w:style>
  <w:style w:type="character" w:customStyle="1" w:styleId="apple-converted-space">
    <w:name w:val="apple-converted-space"/>
    <w:basedOn w:val="Domylnaczcionkaakapitu"/>
    <w:rsid w:val="00B30D3E"/>
  </w:style>
  <w:style w:type="paragraph" w:styleId="Tekstprzypisudolnego">
    <w:name w:val="footnote text"/>
    <w:basedOn w:val="Normalny"/>
    <w:link w:val="TekstprzypisudolnegoZnak"/>
    <w:unhideWhenUsed/>
    <w:rsid w:val="003F79B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79B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8725">
      <w:bodyDiv w:val="1"/>
      <w:marLeft w:val="0"/>
      <w:marRight w:val="0"/>
      <w:marTop w:val="0"/>
      <w:marBottom w:val="0"/>
      <w:divBdr>
        <w:top w:val="none" w:sz="0" w:space="0" w:color="auto"/>
        <w:left w:val="none" w:sz="0" w:space="0" w:color="auto"/>
        <w:bottom w:val="none" w:sz="0" w:space="0" w:color="auto"/>
        <w:right w:val="none" w:sz="0" w:space="0" w:color="auto"/>
      </w:divBdr>
    </w:div>
    <w:div w:id="19946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3455-A7D7-4FAD-B274-A86352FD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2215</Words>
  <Characters>13295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Barbara Bak</cp:lastModifiedBy>
  <cp:revision>8</cp:revision>
  <dcterms:created xsi:type="dcterms:W3CDTF">2015-07-16T10:46:00Z</dcterms:created>
  <dcterms:modified xsi:type="dcterms:W3CDTF">2015-08-19T12:24:00Z</dcterms:modified>
</cp:coreProperties>
</file>