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F3" w:rsidRPr="004954D1" w:rsidRDefault="008075F3" w:rsidP="008075F3">
      <w:pPr>
        <w:rPr>
          <w:rFonts w:ascii="Times New Roman" w:hAnsi="Times New Roman" w:cs="Times New Roman"/>
          <w:sz w:val="24"/>
          <w:szCs w:val="24"/>
        </w:rPr>
      </w:pPr>
      <w:r w:rsidRPr="004954D1">
        <w:rPr>
          <w:rFonts w:ascii="Times New Roman" w:hAnsi="Times New Roman" w:cs="Times New Roman"/>
          <w:sz w:val="24"/>
          <w:szCs w:val="24"/>
        </w:rPr>
        <w:t>PORADNIKI  METODYCZNE DLA NAUCZYCIELI –</w:t>
      </w:r>
      <w:r w:rsidR="00FE3E0D">
        <w:rPr>
          <w:rFonts w:ascii="Times New Roman" w:hAnsi="Times New Roman" w:cs="Times New Roman"/>
          <w:sz w:val="24"/>
          <w:szCs w:val="24"/>
        </w:rPr>
        <w:t xml:space="preserve"> GRUDZIEŃ</w:t>
      </w:r>
      <w:r w:rsidR="00B1030D" w:rsidRPr="004954D1">
        <w:rPr>
          <w:rFonts w:ascii="Times New Roman" w:hAnsi="Times New Roman" w:cs="Times New Roman"/>
          <w:sz w:val="24"/>
          <w:szCs w:val="24"/>
        </w:rPr>
        <w:t xml:space="preserve"> 2020</w:t>
      </w:r>
    </w:p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8075F3" w:rsidRPr="004954D1" w:rsidTr="00F733B8">
        <w:tc>
          <w:tcPr>
            <w:tcW w:w="6946" w:type="dxa"/>
          </w:tcPr>
          <w:p w:rsidR="00B318BB" w:rsidRDefault="00B318BB" w:rsidP="00FE3E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BB">
              <w:rPr>
                <w:rFonts w:ascii="Times New Roman" w:hAnsi="Times New Roman" w:cs="Times New Roman"/>
                <w:b/>
                <w:sz w:val="24"/>
                <w:szCs w:val="24"/>
              </w:rPr>
              <w:t>Trening umiejętności społecznych dzieci i młodzieży : przewodnik dla terapeutów</w:t>
            </w:r>
            <w:r w:rsidRPr="00B318BB">
              <w:rPr>
                <w:rFonts w:ascii="Times New Roman" w:hAnsi="Times New Roman" w:cs="Times New Roman"/>
                <w:sz w:val="24"/>
                <w:szCs w:val="24"/>
              </w:rPr>
              <w:t xml:space="preserve"> / Joanna Węglarz,</w:t>
            </w:r>
            <w:r w:rsidRPr="00B3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BB">
              <w:rPr>
                <w:rFonts w:ascii="Times New Roman" w:hAnsi="Times New Roman" w:cs="Times New Roman"/>
                <w:sz w:val="24"/>
                <w:szCs w:val="24"/>
              </w:rPr>
              <w:t>Dorota Bentkowska. - Gdańsk : Wydawnictwo Harmonia 2020.</w:t>
            </w:r>
            <w:r w:rsidRPr="00B3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9B0" w:rsidRPr="00B318BB" w:rsidRDefault="000849B0" w:rsidP="00B318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BB">
              <w:rPr>
                <w:rFonts w:ascii="Times New Roman" w:hAnsi="Times New Roman" w:cs="Times New Roman"/>
                <w:sz w:val="24"/>
                <w:szCs w:val="24"/>
              </w:rPr>
              <w:t xml:space="preserve">Przemyśl  </w:t>
            </w:r>
            <w:r w:rsidR="00B318BB" w:rsidRPr="00B318BB">
              <w:rPr>
                <w:rFonts w:ascii="Times New Roman" w:hAnsi="Times New Roman" w:cs="Times New Roman"/>
                <w:sz w:val="24"/>
                <w:szCs w:val="24"/>
              </w:rPr>
              <w:t>WP 115255</w:t>
            </w:r>
          </w:p>
          <w:p w:rsidR="00B318BB" w:rsidRPr="00B318BB" w:rsidRDefault="00B318BB" w:rsidP="00B318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Książka jest adresowana do specjalistów pracujących z dziećmi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wieku szkolnym i z młodzieżą. Jej celem jest przybliżenie metody pracy, jaką jest TUS, oraz skuteczne przygotowanie czytelników do prowadzenia tego rodzaju treningów zarówno indywidualnie, jak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grupowo. Publikacja stanowi swojego rodzaju drogowskaz, który podpowie specjalistom, jak przygotować się do prowadzenia zajęć, na co zwrócić uwagę i na czym się skupić oraz jak poradzić sobie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sytuacjami trudnymi.</w:t>
            </w:r>
          </w:p>
          <w:p w:rsidR="00B318BB" w:rsidRPr="00B318BB" w:rsidRDefault="00B318BB" w:rsidP="00B318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Książka składa się z dwóch części - wprowadzenia teoretycznego oraz prawie 100 ćwiczeń praktycznych do wykorzystania podczas treningów.</w:t>
            </w:r>
          </w:p>
          <w:p w:rsidR="00505A5D" w:rsidRPr="00505A5D" w:rsidRDefault="00505A5D" w:rsidP="000849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075F3" w:rsidRPr="004954D1" w:rsidRDefault="008075F3" w:rsidP="00F733B8">
            <w:pPr>
              <w:pStyle w:val="book-desc"/>
              <w:shd w:val="clear" w:color="auto" w:fill="FFFFFF"/>
              <w:rPr>
                <w:sz w:val="24"/>
                <w:szCs w:val="24"/>
              </w:rPr>
            </w:pPr>
          </w:p>
          <w:p w:rsidR="008075F3" w:rsidRPr="004954D1" w:rsidRDefault="00B318BB" w:rsidP="00F733B8">
            <w:pPr>
              <w:pStyle w:val="book-desc"/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2225993"/>
                  <wp:effectExtent l="0" t="0" r="0" b="3175"/>
                  <wp:docPr id="3" name="Obraz 3" descr="https://cdn.bonito.pl/cache/5/e2-trening-umiejetnosci-spol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bonito.pl/cache/5/e2-trening-umiejetnosci-spol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661" cy="224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5F3" w:rsidRPr="004954D1" w:rsidTr="00F733B8">
        <w:trPr>
          <w:trHeight w:val="3133"/>
        </w:trPr>
        <w:tc>
          <w:tcPr>
            <w:tcW w:w="6946" w:type="dxa"/>
          </w:tcPr>
          <w:p w:rsidR="005F5CA7" w:rsidRPr="005F5CA7" w:rsidRDefault="00FE3E0D" w:rsidP="005F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A7">
              <w:rPr>
                <w:rFonts w:ascii="Times New Roman" w:hAnsi="Times New Roman" w:cs="Times New Roman"/>
                <w:b/>
                <w:sz w:val="24"/>
                <w:szCs w:val="24"/>
              </w:rPr>
              <w:t>Ortotrening</w:t>
            </w:r>
            <w:proofErr w:type="spellEnd"/>
            <w:r w:rsidRPr="005F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ćwiczenia ortograficzne dla uczniów z dysortografią i nie tylko : </w:t>
            </w:r>
            <w:proofErr w:type="spellStart"/>
            <w:r w:rsidRPr="005F5CA7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spellEnd"/>
            <w:r w:rsidRPr="005F5CA7">
              <w:rPr>
                <w:rFonts w:ascii="Times New Roman" w:hAnsi="Times New Roman" w:cs="Times New Roman"/>
                <w:b/>
                <w:sz w:val="24"/>
                <w:szCs w:val="24"/>
              </w:rPr>
              <w:t>-h</w:t>
            </w:r>
            <w:r w:rsidRPr="005F5CA7">
              <w:rPr>
                <w:rFonts w:ascii="Times New Roman" w:hAnsi="Times New Roman" w:cs="Times New Roman"/>
                <w:sz w:val="24"/>
                <w:szCs w:val="24"/>
              </w:rPr>
              <w:t xml:space="preserve"> / Olga Pawlik. -Gdańsk : Wydawnictwo Harmonia 2020</w:t>
            </w:r>
            <w:r w:rsidR="005F5CA7" w:rsidRPr="005F5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CA7" w:rsidRPr="005F5CA7" w:rsidRDefault="005F5CA7" w:rsidP="005F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A7" w:rsidRPr="005F5CA7" w:rsidRDefault="005F5CA7" w:rsidP="005F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A7">
              <w:rPr>
                <w:rFonts w:ascii="Times New Roman" w:hAnsi="Times New Roman" w:cs="Times New Roman"/>
                <w:sz w:val="24"/>
                <w:szCs w:val="24"/>
              </w:rPr>
              <w:t>Przemyśl</w:t>
            </w:r>
            <w:r w:rsidRPr="005F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A7">
              <w:rPr>
                <w:rFonts w:ascii="Times New Roman" w:hAnsi="Times New Roman" w:cs="Times New Roman"/>
                <w:sz w:val="24"/>
                <w:szCs w:val="24"/>
              </w:rPr>
              <w:t>WP 15749/b</w:t>
            </w:r>
          </w:p>
          <w:p w:rsidR="005F5CA7" w:rsidRPr="005F5CA7" w:rsidRDefault="005F5CA7" w:rsidP="005F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A7" w:rsidRPr="005F5CA7" w:rsidRDefault="005F5CA7" w:rsidP="005F5CA7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Proponowany zeszyt ćwiczeń jest przeznaczony przede wszystkim dla uczniów szkoły podstawowej, zarówno tych rozwijających się harmonijnie, jak i tych z trudnościami.</w:t>
            </w:r>
            <w:r w:rsidRPr="005F5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F5CA7" w:rsidRPr="005F5CA7" w:rsidRDefault="005F5CA7" w:rsidP="005F5CA7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5CA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Ortotrening</w:t>
            </w:r>
            <w:proofErr w:type="spellEnd"/>
            <w:r w:rsidRPr="005F5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zawiera zadania doskonalące czytanie ze zrozumieniem oraz liczne ćwiczenia ortograficzne, przy których jednocześnie należy zwracać baczną uwagę na graficzną stronę zmagań. Wiele z zadań skonstruowano tak, by przy okazji utrwalania reguł ortograficznych ćwiczyć koncentrację i skupienie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F5CA7" w:rsidRPr="005F5CA7" w:rsidRDefault="005F5CA7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660" w:type="dxa"/>
          </w:tcPr>
          <w:p w:rsidR="008075F3" w:rsidRPr="004954D1" w:rsidRDefault="005F5CA7" w:rsidP="00F733B8">
            <w:pPr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43050" cy="2214277"/>
                  <wp:effectExtent l="0" t="0" r="0" b="0"/>
                  <wp:docPr id="6" name="Obraz 6" descr="https://cdn.bonito.pl/cache/0/a08626f9b1b-ortotrening-ch-h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bonito.pl/cache/0/a08626f9b1b-ortotrening-ch-h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388" cy="222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10E" w:rsidRPr="004954D1" w:rsidRDefault="0047710E" w:rsidP="00F733B8">
            <w:pPr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</w:pP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F3" w:rsidRPr="004954D1" w:rsidTr="00F733B8">
        <w:tc>
          <w:tcPr>
            <w:tcW w:w="6946" w:type="dxa"/>
          </w:tcPr>
          <w:p w:rsidR="00846434" w:rsidRPr="008043B8" w:rsidRDefault="005700F1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B8">
              <w:rPr>
                <w:rFonts w:ascii="Times New Roman" w:hAnsi="Times New Roman" w:cs="Times New Roman"/>
                <w:b/>
                <w:sz w:val="24"/>
                <w:szCs w:val="24"/>
              </w:rPr>
              <w:t>200 materiałów na 200</w:t>
            </w:r>
            <w:r w:rsidRPr="008043B8">
              <w:rPr>
                <w:rFonts w:ascii="Times New Roman" w:hAnsi="Times New Roman" w:cs="Times New Roman"/>
                <w:sz w:val="24"/>
                <w:szCs w:val="24"/>
              </w:rPr>
              <w:t xml:space="preserve"> numer Bliżej Przedszkola [Dokument dźwiękowy] - Kraków : CEBP 24.122018.</w:t>
            </w:r>
            <w:r w:rsidRPr="00804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00F1" w:rsidRPr="008043B8" w:rsidRDefault="005700F1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4" w:rsidRPr="008043B8" w:rsidRDefault="00846434" w:rsidP="0084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Przeworsk</w:t>
            </w:r>
            <w:r w:rsidR="008043B8" w:rsidRPr="0080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3B8" w:rsidRPr="008043B8">
              <w:rPr>
                <w:rFonts w:ascii="Times New Roman" w:hAnsi="Times New Roman" w:cs="Times New Roman"/>
                <w:sz w:val="24"/>
                <w:szCs w:val="24"/>
              </w:rPr>
              <w:t xml:space="preserve">WK 292 </w:t>
            </w:r>
          </w:p>
          <w:p w:rsidR="008043B8" w:rsidRPr="008043B8" w:rsidRDefault="008043B8" w:rsidP="0084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4" w:rsidRPr="004954D1" w:rsidRDefault="005700F1" w:rsidP="0084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B8">
              <w:rPr>
                <w:rFonts w:ascii="Times New Roman" w:hAnsi="Times New Roman" w:cs="Times New Roman"/>
                <w:sz w:val="24"/>
                <w:szCs w:val="24"/>
              </w:rPr>
              <w:t>Propozycje aktywności, zabaw, piosenek, wierszy i opowiadań dla dzieci młodszych na czerwiec wokół tematu wiodącego: TATO, IDZIE LATO! oraz dla dzieci starszych wokół tematu wiodącego: WAKACYJNE PODRÓŻE - to wszystko czeka w Przewodniku BLIŻEJ PRZEDSZKOLA.</w:t>
            </w:r>
          </w:p>
        </w:tc>
        <w:tc>
          <w:tcPr>
            <w:tcW w:w="2660" w:type="dxa"/>
          </w:tcPr>
          <w:p w:rsidR="008075F3" w:rsidRPr="004954D1" w:rsidRDefault="005700F1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  <w:r w:rsidRPr="005700F1"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  <w:drawing>
                <wp:inline distT="0" distB="0" distL="0" distR="0">
                  <wp:extent cx="1524000" cy="1014153"/>
                  <wp:effectExtent l="0" t="0" r="0" b="0"/>
                  <wp:docPr id="7" name="Obraz 7" descr="C:\Users\lzywutska\Desktop\PRZEDSZK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zywutska\Desktop\PRZEDSZK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10" cy="102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D20" w:rsidRDefault="00240696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  <w:t xml:space="preserve">  </w:t>
            </w:r>
          </w:p>
          <w:p w:rsidR="00B35626" w:rsidRPr="004954D1" w:rsidRDefault="00B35626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</w:p>
        </w:tc>
      </w:tr>
      <w:tr w:rsidR="008075F3" w:rsidRPr="004954D1" w:rsidTr="00F733B8">
        <w:tc>
          <w:tcPr>
            <w:tcW w:w="6946" w:type="dxa"/>
          </w:tcPr>
          <w:p w:rsidR="00846434" w:rsidRPr="00687D82" w:rsidRDefault="00687D82" w:rsidP="0050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</w:t>
            </w:r>
            <w:r w:rsidRPr="00687D82">
              <w:rPr>
                <w:rFonts w:ascii="Times New Roman" w:hAnsi="Times New Roman" w:cs="Times New Roman"/>
                <w:b/>
                <w:sz w:val="24"/>
                <w:szCs w:val="24"/>
              </w:rPr>
              <w:t>eoretyczno-metodyczne podstawy warsztatu wychowawcy kolonii : scenariusze zajęć</w:t>
            </w:r>
            <w:r w:rsidRPr="0068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D82">
              <w:rPr>
                <w:rFonts w:ascii="Times New Roman" w:hAnsi="Times New Roman" w:cs="Times New Roman"/>
                <w:b/>
                <w:sz w:val="24"/>
                <w:szCs w:val="24"/>
              </w:rPr>
              <w:t>wychowawczych : programy kolonii, półkolonii, obozów, biwaków</w:t>
            </w:r>
            <w:r w:rsidRPr="00687D82">
              <w:rPr>
                <w:rFonts w:ascii="Times New Roman" w:hAnsi="Times New Roman" w:cs="Times New Roman"/>
                <w:sz w:val="24"/>
                <w:szCs w:val="24"/>
              </w:rPr>
              <w:t xml:space="preserve"> / Grażyna Gajewska, Anna</w:t>
            </w:r>
            <w:r w:rsidRPr="0068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D82">
              <w:rPr>
                <w:rFonts w:ascii="Times New Roman" w:hAnsi="Times New Roman" w:cs="Times New Roman"/>
                <w:sz w:val="24"/>
                <w:szCs w:val="24"/>
              </w:rPr>
              <w:t>Szczęsna</w:t>
            </w:r>
            <w:proofErr w:type="spellEnd"/>
            <w:r w:rsidRPr="00687D82">
              <w:rPr>
                <w:rFonts w:ascii="Times New Roman" w:hAnsi="Times New Roman" w:cs="Times New Roman"/>
                <w:sz w:val="24"/>
                <w:szCs w:val="24"/>
              </w:rPr>
              <w:t>, Elżbieta Rewińska. - Zielona Góra : "Gaja" 2008.</w:t>
            </w:r>
          </w:p>
          <w:p w:rsidR="00687D82" w:rsidRPr="00687D82" w:rsidRDefault="00687D82" w:rsidP="0050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82">
              <w:rPr>
                <w:rFonts w:ascii="Times New Roman" w:hAnsi="Times New Roman" w:cs="Times New Roman"/>
                <w:sz w:val="24"/>
                <w:szCs w:val="24"/>
              </w:rPr>
              <w:t xml:space="preserve">Lubaczów WL 51713 </w:t>
            </w:r>
          </w:p>
          <w:p w:rsidR="00687D82" w:rsidRPr="00505A5D" w:rsidRDefault="00687D82" w:rsidP="0050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82">
              <w:rPr>
                <w:rFonts w:ascii="Times New Roman" w:hAnsi="Times New Roman" w:cs="Times New Roman"/>
                <w:sz w:val="24"/>
                <w:szCs w:val="24"/>
              </w:rPr>
              <w:t>Książka jest adresowana do potencjalnych wychowawców kolonii, półkolonii, obozów, biwaków, organizatorów szkoleń przygotowujących kadrę wychowawczą, organizatorów form wypoczynku dzieci i młodzieży poza miejscem jej zamieszkania. Jej adresatami mogą być między innymi: nauczyciele – wychowawcy, studenci pedagogiki, wolontariusze, harcerze, uczestnicy kursów kwalifikacyjnych dla wychowawców kolonii.</w:t>
            </w:r>
          </w:p>
        </w:tc>
        <w:tc>
          <w:tcPr>
            <w:tcW w:w="2660" w:type="dxa"/>
          </w:tcPr>
          <w:p w:rsidR="008075F3" w:rsidRPr="004954D1" w:rsidRDefault="008075F3" w:rsidP="00F733B8">
            <w:pPr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</w:pPr>
            <w:r w:rsidRPr="004954D1"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  <w:t xml:space="preserve">   </w:t>
            </w: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7D82">
              <w:rPr>
                <w:noProof/>
                <w:lang w:eastAsia="pl-PL"/>
              </w:rPr>
              <w:drawing>
                <wp:inline distT="0" distB="0" distL="0" distR="0">
                  <wp:extent cx="1304925" cy="1304925"/>
                  <wp:effectExtent l="0" t="0" r="9525" b="9525"/>
                  <wp:docPr id="9" name="Obraz 9" descr="http://pekw-gaja.zgora.pl/2-home_default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ekw-gaja.zgora.pl/2-home_default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96" w:rsidRPr="004954D1" w:rsidTr="00F733B8">
        <w:tc>
          <w:tcPr>
            <w:tcW w:w="6946" w:type="dxa"/>
          </w:tcPr>
          <w:p w:rsidR="00240696" w:rsidRPr="00240696" w:rsidRDefault="00240696" w:rsidP="0050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96">
              <w:rPr>
                <w:rFonts w:ascii="Times New Roman" w:hAnsi="Times New Roman" w:cs="Times New Roman"/>
                <w:b/>
                <w:sz w:val="24"/>
                <w:szCs w:val="24"/>
              </w:rPr>
              <w:t>Uzdolnienia matematyczne u dzieci : co pozwala rozwinąć skrzydła dzieciom uzdolnionym</w:t>
            </w:r>
            <w:r w:rsidRPr="0024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696">
              <w:rPr>
                <w:rFonts w:ascii="Times New Roman" w:hAnsi="Times New Roman" w:cs="Times New Roman"/>
                <w:b/>
                <w:sz w:val="24"/>
                <w:szCs w:val="24"/>
              </w:rPr>
              <w:t>matematycznie?</w:t>
            </w:r>
            <w:r w:rsidRPr="00240696">
              <w:rPr>
                <w:rFonts w:ascii="Times New Roman" w:hAnsi="Times New Roman" w:cs="Times New Roman"/>
                <w:sz w:val="24"/>
                <w:szCs w:val="24"/>
              </w:rPr>
              <w:t xml:space="preserve"> / Karolina Skarbek. - Kraków : Impuls 2020.</w:t>
            </w:r>
          </w:p>
          <w:p w:rsidR="00240696" w:rsidRPr="00240696" w:rsidRDefault="00240696" w:rsidP="0050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96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r w:rsidRPr="00240696">
              <w:rPr>
                <w:rFonts w:ascii="Times New Roman" w:hAnsi="Times New Roman" w:cs="Times New Roman"/>
                <w:sz w:val="24"/>
                <w:szCs w:val="24"/>
              </w:rPr>
              <w:t>WJ 57803</w:t>
            </w:r>
          </w:p>
          <w:p w:rsidR="00240696" w:rsidRPr="00687D82" w:rsidRDefault="00240696" w:rsidP="00240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96">
              <w:rPr>
                <w:rFonts w:ascii="Times New Roman" w:hAnsi="Times New Roman" w:cs="Times New Roman"/>
                <w:sz w:val="24"/>
                <w:szCs w:val="24"/>
              </w:rPr>
              <w:t>Osią przewodnią tej publikacji stały się wyniki  badań Autorki oraz nasuwające się z nich wnioski dotyczące uzdolnień matematycznych manifestowanych przez dzieci na styku edukacji przedszkolnej i wczesnoszkolnej. Przeprowadzone badania miały charakter diagnostyczny. Kluczowe było w nich – oprócz zbadania losów edukacyjnych dzieci uzdolnionych matematycznie – poznanie także mechanizmów blokujących manifestowanie tych uzdolnień w trakcie pierwszych kilku lat nauki w szkole.</w:t>
            </w:r>
            <w:r w:rsidRPr="0024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96">
              <w:rPr>
                <w:rFonts w:ascii="Times New Roman" w:hAnsi="Times New Roman" w:cs="Times New Roman"/>
                <w:sz w:val="24"/>
                <w:szCs w:val="24"/>
              </w:rPr>
              <w:t>Książka jest adresowana do rodziców i nauczycieli</w:t>
            </w:r>
            <w:r>
              <w:t xml:space="preserve"> </w:t>
            </w:r>
            <w:r w:rsidRPr="00240696">
              <w:rPr>
                <w:rFonts w:ascii="Times New Roman" w:hAnsi="Times New Roman" w:cs="Times New Roman"/>
                <w:sz w:val="24"/>
                <w:szCs w:val="24"/>
              </w:rPr>
              <w:t>oraz wszystkich, którym los i kariera edukacyjna dzieci uzdolnionych matematycznie nie jest obojętna, a także do studentów i pracowników naukowych, którzy zainteresowani są w ogóle zjawiskiem manifestowania uzdolnień matematycznych u dzieci.</w:t>
            </w:r>
          </w:p>
        </w:tc>
        <w:tc>
          <w:tcPr>
            <w:tcW w:w="2660" w:type="dxa"/>
          </w:tcPr>
          <w:p w:rsidR="00240696" w:rsidRPr="004954D1" w:rsidRDefault="00240696" w:rsidP="00F733B8">
            <w:pPr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90239" cy="1974771"/>
                  <wp:effectExtent l="0" t="0" r="635" b="6985"/>
                  <wp:docPr id="12" name="Obraz 12" descr="https://cdn-lubimyczytac.pl/upload/books/4932000/4932886/828191-352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dn-lubimyczytac.pl/upload/books/4932000/4932886/828191-352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50" cy="199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BE7" w:rsidRPr="004954D1" w:rsidRDefault="008075F3" w:rsidP="001A2817">
      <w:pPr>
        <w:jc w:val="right"/>
        <w:rPr>
          <w:rFonts w:ascii="Times New Roman" w:hAnsi="Times New Roman" w:cs="Times New Roman"/>
          <w:sz w:val="24"/>
          <w:szCs w:val="24"/>
        </w:rPr>
      </w:pPr>
      <w:r w:rsidRPr="004954D1">
        <w:rPr>
          <w:rFonts w:ascii="Times New Roman" w:hAnsi="Times New Roman" w:cs="Times New Roman"/>
          <w:sz w:val="24"/>
          <w:szCs w:val="24"/>
        </w:rPr>
        <w:t>Na podstawie</w:t>
      </w:r>
      <w:bookmarkStart w:id="0" w:name="_GoBack"/>
      <w:bookmarkEnd w:id="0"/>
      <w:r w:rsidRPr="004954D1">
        <w:rPr>
          <w:rFonts w:ascii="Times New Roman" w:hAnsi="Times New Roman" w:cs="Times New Roman"/>
          <w:sz w:val="24"/>
          <w:szCs w:val="24"/>
        </w:rPr>
        <w:t xml:space="preserve"> recenzji wydawców przygotowała Lilianna Żywutska</w:t>
      </w:r>
    </w:p>
    <w:sectPr w:rsidR="00C32BE7" w:rsidRPr="0049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B12"/>
    <w:multiLevelType w:val="multilevel"/>
    <w:tmpl w:val="3D8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5"/>
    <w:rsid w:val="000849B0"/>
    <w:rsid w:val="001A2817"/>
    <w:rsid w:val="00240696"/>
    <w:rsid w:val="002E1ED8"/>
    <w:rsid w:val="003F7CF3"/>
    <w:rsid w:val="0047710E"/>
    <w:rsid w:val="004954D1"/>
    <w:rsid w:val="00505A5D"/>
    <w:rsid w:val="005700F1"/>
    <w:rsid w:val="005B2BC5"/>
    <w:rsid w:val="005B6DEE"/>
    <w:rsid w:val="005F5CA7"/>
    <w:rsid w:val="006209B6"/>
    <w:rsid w:val="00641470"/>
    <w:rsid w:val="00687D82"/>
    <w:rsid w:val="008043B8"/>
    <w:rsid w:val="008075F3"/>
    <w:rsid w:val="00846434"/>
    <w:rsid w:val="008556C5"/>
    <w:rsid w:val="00A70563"/>
    <w:rsid w:val="00AC0E10"/>
    <w:rsid w:val="00B1030D"/>
    <w:rsid w:val="00B14C1A"/>
    <w:rsid w:val="00B318BB"/>
    <w:rsid w:val="00B35626"/>
    <w:rsid w:val="00BC5DD0"/>
    <w:rsid w:val="00C32BE7"/>
    <w:rsid w:val="00C83085"/>
    <w:rsid w:val="00D92D20"/>
    <w:rsid w:val="00DD55DF"/>
    <w:rsid w:val="00E92E3D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5205"/>
  <w15:chartTrackingRefBased/>
  <w15:docId w15:val="{1C01297B-8B0D-4668-963A-C27FB77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5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8075F3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character" w:styleId="Hipercze">
    <w:name w:val="Hyperlink"/>
    <w:basedOn w:val="Domylnaczcionkaakapitu"/>
    <w:uiPriority w:val="99"/>
    <w:unhideWhenUsed/>
    <w:rsid w:val="008075F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B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6D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">
    <w:name w:val="attribute"/>
    <w:basedOn w:val="Domylnaczcionkaakapitu"/>
    <w:rsid w:val="00846434"/>
  </w:style>
  <w:style w:type="character" w:styleId="Pogrubienie">
    <w:name w:val="Strong"/>
    <w:basedOn w:val="Domylnaczcionkaakapitu"/>
    <w:uiPriority w:val="22"/>
    <w:qFormat/>
    <w:rsid w:val="00B31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Lilianna Żywutska</cp:lastModifiedBy>
  <cp:revision>14</cp:revision>
  <dcterms:created xsi:type="dcterms:W3CDTF">2018-12-27T07:51:00Z</dcterms:created>
  <dcterms:modified xsi:type="dcterms:W3CDTF">2020-12-28T15:36:00Z</dcterms:modified>
</cp:coreProperties>
</file>