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CD" w:rsidRDefault="00852D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Pedagogiczna Biblioteka Wojewódzka w Przemyślu</w:t>
      </w:r>
    </w:p>
    <w:p w:rsidR="00AA1ABB" w:rsidRDefault="004650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Na podstawie recenzji wydawnictw zestawiła </w:t>
      </w:r>
      <w:r w:rsidR="005E6A40">
        <w:rPr>
          <w:rFonts w:ascii="Times New Roman" w:eastAsia="Lucida Sans Unicode" w:hAnsi="Times New Roman" w:cs="Times New Roman"/>
          <w:sz w:val="20"/>
          <w:szCs w:val="20"/>
        </w:rPr>
        <w:t>Elżbieta Krupa</w:t>
      </w:r>
    </w:p>
    <w:p w:rsidR="005104AA" w:rsidRDefault="005104AA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852DCD" w:rsidRDefault="00852DCD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852DCD" w:rsidRDefault="00852DCD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920F33" w:rsidRDefault="005E6A40" w:rsidP="009D2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PEDAGOGIKA / PSYCHOLOGIA</w:t>
      </w:r>
    </w:p>
    <w:p w:rsidR="00722CA9" w:rsidRPr="00C743FF" w:rsidRDefault="00722CA9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2"/>
          <w:szCs w:val="12"/>
        </w:rPr>
      </w:pPr>
    </w:p>
    <w:p w:rsidR="00722CA9" w:rsidRDefault="00722CA9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852DCD" w:rsidRDefault="00852DCD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852DCD" w:rsidRPr="000A62D0" w:rsidRDefault="00852DCD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W w:w="9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3"/>
        <w:gridCol w:w="3089"/>
      </w:tblGrid>
      <w:tr w:rsidR="0035734D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852DCD" w:rsidRDefault="00395CB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3384" w:rsidRDefault="00D32DA0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Trening umiejętności emocjonalnych i społecznych dzieci : karty terapeutyczne i </w:t>
            </w:r>
            <w:r w:rsidR="00D27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karty pracy / Agnieszka Lasota. - </w:t>
            </w:r>
            <w:r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Warszawa : </w:t>
            </w:r>
            <w:proofErr w:type="spellStart"/>
            <w:r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>Difin</w:t>
            </w:r>
            <w:proofErr w:type="spellEnd"/>
            <w:r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>, 2021.</w:t>
            </w:r>
          </w:p>
          <w:p w:rsidR="00D32DA0" w:rsidRPr="00FA470E" w:rsidRDefault="00D32DA0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84" w:rsidRPr="00643384" w:rsidRDefault="00ED390F" w:rsidP="0043246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90F">
              <w:rPr>
                <w:rFonts w:ascii="Times New Roman" w:hAnsi="Times New Roman" w:cs="Times New Roman"/>
                <w:sz w:val="20"/>
                <w:szCs w:val="20"/>
              </w:rPr>
              <w:t xml:space="preserve">Karty przeznaczone są dla psychologów, terapeutów, </w:t>
            </w:r>
            <w:proofErr w:type="spellStart"/>
            <w:r w:rsidRPr="00ED390F">
              <w:rPr>
                <w:rFonts w:ascii="Times New Roman" w:hAnsi="Times New Roman" w:cs="Times New Roman"/>
                <w:sz w:val="20"/>
                <w:szCs w:val="20"/>
              </w:rPr>
              <w:t>socjoterapeutów</w:t>
            </w:r>
            <w:proofErr w:type="spellEnd"/>
            <w:r w:rsidRPr="00ED390F">
              <w:rPr>
                <w:rFonts w:ascii="Times New Roman" w:hAnsi="Times New Roman" w:cs="Times New Roman"/>
                <w:sz w:val="20"/>
                <w:szCs w:val="20"/>
              </w:rPr>
              <w:t>, pedagogów do pracy indywidualnej i grupowej z dziećmi, a także dla nauczycieli podczas lekcji wychowawczych, czy zajęć świetlicowych. Materiały te mogą być wykorzystywane przez rodziców i opiekunów, którzy chcieliby pomóc dzieciom w lepszym odkrywaniu świata własnych emocji, myśli i zachowań, ale nie potraﬁą z dziećmi o tym rozmawiać.</w:t>
            </w:r>
            <w:r>
              <w:t xml:space="preserve"> </w:t>
            </w:r>
            <w:r w:rsidRPr="00ED390F">
              <w:rPr>
                <w:rFonts w:ascii="Times New Roman" w:hAnsi="Times New Roman" w:cs="Times New Roman"/>
                <w:sz w:val="20"/>
                <w:szCs w:val="20"/>
              </w:rPr>
              <w:t>Karty będące propozycją pomocy w pracy nad rozwojem kompetencji emocjonalnych w oparciu o cztery podstawowe emocje, takie jak: smutek, strach/lęk i złość czy radość. Znajdują się w niej także karty przydatne do wspierania rozwoju pozytywnych postaw społecznych i dotyczą zachowań prospołecznych, takich jak: dziękowanie, proszenie, pomaganie, zapraszanie do zabawy, pocieszanie i dzielenie się.</w:t>
            </w:r>
          </w:p>
          <w:p w:rsidR="002047AF" w:rsidRPr="002047AF" w:rsidRDefault="002047AF" w:rsidP="002047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3FF" w:rsidRDefault="00C743FF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</w:t>
            </w:r>
            <w:r w:rsidR="00643384"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2DA0" w:rsidRPr="00D3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WP 15803/b</w:t>
            </w:r>
          </w:p>
          <w:p w:rsidR="009D24CE" w:rsidRPr="00D32DA0" w:rsidRDefault="009D24CE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AF270C" w:rsidRDefault="00AF270C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C16F54" w:rsidP="000A62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C16F54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3206F5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6F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238125</wp:posOffset>
                  </wp:positionV>
                  <wp:extent cx="1390650" cy="1836420"/>
                  <wp:effectExtent l="114300" t="95250" r="114300" b="125730"/>
                  <wp:wrapThrough wrapText="bothSides">
                    <wp:wrapPolygon edited="0">
                      <wp:start x="-592" y="-1120"/>
                      <wp:lineTo x="-1775" y="-672"/>
                      <wp:lineTo x="-1775" y="20838"/>
                      <wp:lineTo x="-888" y="22855"/>
                      <wp:lineTo x="22192" y="22855"/>
                      <wp:lineTo x="23079" y="20838"/>
                      <wp:lineTo x="23079" y="2913"/>
                      <wp:lineTo x="21896" y="-448"/>
                      <wp:lineTo x="21896" y="-1120"/>
                      <wp:lineTo x="-592" y="-1120"/>
                    </wp:wrapPolygon>
                  </wp:wrapThrough>
                  <wp:docPr id="1" name="Obraz 1" descr="Trening umiejętności emocjonalnych i społecznych dzieci. Karty terapeutyczne i karty p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ening umiejętności emocjonalnych i społecznych dzieci. Karty terapeutyczne i karty p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36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1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70B" w:rsidRDefault="0031670B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2A7" w:rsidRDefault="00CA02A7" w:rsidP="00C712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34D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722CA9" w:rsidRPr="00852DCD" w:rsidRDefault="00722CA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70E" w:rsidRDefault="00182747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Psychomotoryka w rozpoznawaniu stanów ze spektrum autyzmu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82747">
              <w:rPr>
                <w:rFonts w:ascii="Times New Roman" w:hAnsi="Times New Roman" w:cs="Times New Roman"/>
                <w:b/>
                <w:sz w:val="20"/>
                <w:szCs w:val="20"/>
              </w:rPr>
              <w:t>u dzieci / Joanna Kruk-Lasocka. -  Kraków : Impuls, 2021.</w:t>
            </w:r>
          </w:p>
          <w:p w:rsidR="00FA470E" w:rsidRDefault="00FA470E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2D0" w:rsidRPr="00F621BF" w:rsidRDefault="00182747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1BF">
              <w:rPr>
                <w:rFonts w:ascii="Times New Roman" w:hAnsi="Times New Roman" w:cs="Times New Roman"/>
                <w:sz w:val="20"/>
                <w:szCs w:val="20"/>
              </w:rPr>
              <w:t>Monografia wpisuje się w aktualne wyzwania, potrzeby i oczekiwania polskiej pedagogiki specjalnej, osób oraz rodzin mających dzieci ze spektrum autyzmu, specjalistów zajmujących się w praktyce tymi zaburzeniami, a także kandydatów na specjalistów przygotowujących się do podjęcia wyzwania wspierania dzieci i ich rodzin. Książka stanowi swoiste przesłanie autorki skierowane do wszystkich przywołanych wyżej grup społecznych, dotyczące realizacji wczesnej interwencji, wczesnego wspomagania rozwoju dzieci z autyzmem oraz możliwego wspomagania dzieci w ich rozwoju na kolejnych etapach życia. Celem jest bowiem szeroko pojęte dobro dzieci oraz osób będących ich opiekunami. Publikacja cechuje się wnikliwą refleksją, znajomością analizowanej problematyki w perspektywie zarówno naukowej, jak i praktycznej.</w:t>
            </w:r>
          </w:p>
          <w:p w:rsidR="00182747" w:rsidRPr="00F621BF" w:rsidRDefault="00182747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47" w:rsidRPr="00F621BF" w:rsidRDefault="00182747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1BF">
              <w:rPr>
                <w:rFonts w:ascii="Times New Roman" w:hAnsi="Times New Roman" w:cs="Times New Roman"/>
                <w:sz w:val="20"/>
                <w:szCs w:val="20"/>
              </w:rPr>
              <w:t>Monografia ta jest adresowana przede wszystkim do pedagogów specjalnych i pedagogów, którzy poszukują podpowiedzi podczas rozwiązywania trudnych problemów wspierania rozwoju dziecka i jego edukacji. Podjęcie decyzji o kształceniu włączającym dziecka z autyzmem stanowi konsekwencję właściwego rozpoznania jego trudności, potencjału rozwojowego, specyfiki rozwoju emocjonalno-społecznego.</w:t>
            </w:r>
          </w:p>
          <w:p w:rsidR="000A62D0" w:rsidRPr="00195CB3" w:rsidRDefault="000A62D0" w:rsidP="000A62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33" w:rsidRDefault="00195CB3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</w:t>
            </w:r>
            <w:r w:rsidR="00C743FF" w:rsidRPr="00182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2747" w:rsidRPr="00182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WP 115574, WP 115712</w:t>
            </w:r>
          </w:p>
          <w:p w:rsidR="00C743FF" w:rsidRPr="00852DCD" w:rsidRDefault="00C743FF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B34115" w:rsidRDefault="00B34115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DD2" w:rsidRDefault="00F52DD2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DD2" w:rsidRDefault="00F52DD2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DD2" w:rsidRDefault="0031674E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65pt;margin-top:23.1pt;width:109.7pt;height:162pt;z-index:251659776;mso-position-horizontal-relative:text;mso-position-vertical-relative:text;mso-width-relative:page;mso-height-relative:page" wrapcoords="-150 0 -150 21498 21600 21498 21600 0 -150 0">
                  <v:imagedata r:id="rId7" o:title=""/>
                  <w10:wrap type="through"/>
                </v:shape>
                <o:OLEObject Type="Embed" ProgID="PBrush" ShapeID="_x0000_s1026" DrawAspect="Content" ObjectID="_1685964284" r:id="rId8"/>
              </w:object>
            </w:r>
          </w:p>
        </w:tc>
      </w:tr>
      <w:tr w:rsidR="009D24CE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852DCD" w:rsidRPr="00852DCD" w:rsidRDefault="00852DCD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4CE" w:rsidRPr="009D24CE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CE">
              <w:rPr>
                <w:rFonts w:ascii="Times New Roman" w:hAnsi="Times New Roman" w:cs="Times New Roman"/>
                <w:b/>
                <w:sz w:val="20"/>
                <w:szCs w:val="20"/>
              </w:rPr>
              <w:t>Czytaj książki tak szybko, jak myślisz : szybciej, mądrzej i bardziej kreatywnie... / Robert Buszta. - Gliwice : Helion SA, 2021.</w:t>
            </w:r>
          </w:p>
          <w:p w:rsidR="009D24CE" w:rsidRPr="009D24CE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4CE" w:rsidRPr="00852DCD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>Książka uczy techniki szybkiego i uważnego czytania. Wprowadza w tzw. Organiczną Technikę Studiowania, która umożliwia szybkie przyswajanie treści książek - zarówno beletrystyki  jak i pozycji naukowych.</w:t>
            </w:r>
          </w:p>
          <w:p w:rsidR="009D24CE" w:rsidRPr="00852DCD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 xml:space="preserve">Umiejętność ta może się przydać studentom, naukowcom oraz wszystkim, którzy mają mało czasu na czytanie, a nie lubią przegapiać interesujących premier wydawniczych. </w:t>
            </w:r>
          </w:p>
          <w:p w:rsidR="009D24CE" w:rsidRPr="009D24CE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4CE" w:rsidRDefault="009D24CE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CE">
              <w:rPr>
                <w:rFonts w:ascii="Times New Roman" w:hAnsi="Times New Roman" w:cs="Times New Roman"/>
                <w:b/>
                <w:sz w:val="20"/>
                <w:szCs w:val="20"/>
              </w:rPr>
              <w:t>Przeworsk WK 54497</w:t>
            </w:r>
          </w:p>
          <w:p w:rsidR="00852DCD" w:rsidRPr="009D24CE" w:rsidRDefault="00852DCD" w:rsidP="009D24C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9D24CE" w:rsidRDefault="00852DCD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160655</wp:posOffset>
                  </wp:positionV>
                  <wp:extent cx="1219200" cy="1746885"/>
                  <wp:effectExtent l="0" t="0" r="0" b="5715"/>
                  <wp:wrapThrough wrapText="bothSides">
                    <wp:wrapPolygon edited="0">
                      <wp:start x="0" y="0"/>
                      <wp:lineTo x="0" y="21435"/>
                      <wp:lineTo x="21263" y="21435"/>
                      <wp:lineTo x="21263" y="0"/>
                      <wp:lineTo x="0" y="0"/>
                    </wp:wrapPolygon>
                  </wp:wrapThrough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34D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FD30B6" w:rsidRDefault="00395CB9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08F" w:rsidRDefault="00373189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Socjotechnika : metody manipulacji i ludzki aspekt bezpieczeństwa / Christopher </w:t>
            </w:r>
            <w:proofErr w:type="spellStart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>Hadnagy</w:t>
            </w:r>
            <w:proofErr w:type="spellEnd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 przedmowa dr Paul </w:t>
            </w:r>
            <w:proofErr w:type="spellStart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>Ekman</w:t>
            </w:r>
            <w:proofErr w:type="spellEnd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 przekład Joanna </w:t>
            </w:r>
            <w:proofErr w:type="spellStart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>Sugiero</w:t>
            </w:r>
            <w:proofErr w:type="spellEnd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 Gliwice : </w:t>
            </w:r>
            <w:proofErr w:type="spellStart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>Onepress</w:t>
            </w:r>
            <w:proofErr w:type="spellEnd"/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Helion, 2021.</w:t>
            </w:r>
          </w:p>
          <w:p w:rsidR="00CB708F" w:rsidRPr="00C712A8" w:rsidRDefault="00CB708F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E8F" w:rsidRPr="004C6E8F" w:rsidRDefault="004C6E8F" w:rsidP="004C6E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Człowiek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istotą społeczną. Komunikuje się z innymi nie tylko za pomocą treści słów, ale także tonu, gestów, mini, itp. Właściwie 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każda część ciała informuje o emocjach danej osoby. Umiejętność świadomego korzystania z komunikacji niewerbalnej pomaga </w:t>
            </w:r>
            <w:r w:rsidR="007721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w zrozumieniu odczuć rozmówcy. Pomaga też w dostrzeżeniu dyskomfortu, a nawet zauważeniu ukrywanych emocji, takich jak gniew, radość, strach czy smutek. Zdolność do rozpoznawania tych oznak i ich prawidłowa interpretacja z pewnością poprawiają komfort komunikacji, jednak znaczenie tej umiejętności jest o wiele większe: socjotechnika jest nieodzownym elementem działania hakerów, przestępców czy służb specjalnych. Korzystanie z wiedzy socjotechnicznej i jej zdobyczy pozwala zachować kontrolę w każdej sytuacji, gdy mamy do czynienia z komunikowaniem się ludzi ze sobą.</w:t>
            </w:r>
          </w:p>
          <w:p w:rsidR="004C6E8F" w:rsidRPr="004C6E8F" w:rsidRDefault="004C6E8F" w:rsidP="004C6E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E8F" w:rsidRPr="004C6E8F" w:rsidRDefault="004C6E8F" w:rsidP="004C6E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Książka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pomaga udoskonalić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 umie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jętności komunikacyjne: uczy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 odczytywać niewerbalne wskazówki i prezentować niewerbalne wzmocnienia.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Dostarcza wiedzy na temat tego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, jak naukowe zdobycze socjotechniki mogą być wykorzystywane do różnych celów: dobrych, złych czy po prostu brzydkich. Wiedza zdobyta dzięki tej lekturze oraz odrobina krytycznego myślenia staną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najlepszym zabezpieczeniem przed manipulacją ze strony innych. </w:t>
            </w:r>
          </w:p>
          <w:p w:rsidR="004C6E8F" w:rsidRPr="004C6E8F" w:rsidRDefault="004C6E8F" w:rsidP="004C6E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E8F" w:rsidRPr="004C6E8F" w:rsidRDefault="004C6E8F" w:rsidP="004C6E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 xml:space="preserve"> książce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 in.:</w:t>
            </w:r>
          </w:p>
          <w:p w:rsidR="004C6E8F" w:rsidRPr="004C6E8F" w:rsidRDefault="004C6E8F" w:rsidP="004C6E8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prawdziwa wiedza o mowie ciała i ekspresji mimicznej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E8F" w:rsidRPr="004C6E8F" w:rsidRDefault="004C6E8F" w:rsidP="004C6E8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metody zdobywania zaufania wykorzystywane do nieetycznych celów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E8F" w:rsidRPr="004C6E8F" w:rsidRDefault="004C6E8F" w:rsidP="004C6E8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tajniki warsztatu "hakera umysłów"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E8F" w:rsidRPr="004C6E8F" w:rsidRDefault="004C6E8F" w:rsidP="004C6E8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czynnik ludzki jako zagrożenie bezpieczeństwa systemu informatycznego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034B" w:rsidRPr="004C6E8F" w:rsidRDefault="004C6E8F" w:rsidP="004C6E8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E8F">
              <w:rPr>
                <w:rFonts w:ascii="Times New Roman" w:hAnsi="Times New Roman" w:cs="Times New Roman"/>
                <w:sz w:val="20"/>
                <w:szCs w:val="20"/>
              </w:rPr>
              <w:t>jak neutralizować rosnące zagrożenie ze strony nieetycznych socjotechników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6B3D" w:rsidRPr="00C712A8" w:rsidRDefault="00106B3D" w:rsidP="00106B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500" w:rsidRDefault="00373189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Przemyśl</w:t>
            </w:r>
            <w:r>
              <w:t xml:space="preserve"> </w:t>
            </w:r>
            <w:r w:rsidRPr="00373189">
              <w:rPr>
                <w:rFonts w:ascii="Times New Roman" w:hAnsi="Times New Roman" w:cs="Times New Roman"/>
                <w:b/>
                <w:sz w:val="20"/>
                <w:szCs w:val="20"/>
              </w:rPr>
              <w:t>WP 115521</w:t>
            </w:r>
          </w:p>
          <w:p w:rsidR="00EA408A" w:rsidRPr="00EA408A" w:rsidRDefault="00EA408A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03109A" w:rsidRDefault="0003109A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22A" w:rsidRDefault="00D2722A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49D8" w:rsidRDefault="009249D8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5D27B2" w:rsidP="004738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D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38100</wp:posOffset>
                  </wp:positionV>
                  <wp:extent cx="1314450" cy="1878330"/>
                  <wp:effectExtent l="0" t="0" r="0" b="7620"/>
                  <wp:wrapThrough wrapText="bothSides">
                    <wp:wrapPolygon edited="0">
                      <wp:start x="0" y="0"/>
                      <wp:lineTo x="0" y="21469"/>
                      <wp:lineTo x="21287" y="21469"/>
                      <wp:lineTo x="21287" y="0"/>
                      <wp:lineTo x="0" y="0"/>
                    </wp:wrapPolygon>
                  </wp:wrapThrough>
                  <wp:docPr id="3" name="Obraz 3" descr="https://ecsmedia.pl/c/socjotechnika-metody-manipulacji-i-ludzki-aspekt-bezpieczenstwa-b-iext71662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csmedia.pl/c/socjotechnika-metody-manipulacji-i-ludzki-aspekt-bezpieczenstwa-b-iext71662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C32573" w:rsidP="00F555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734D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610DE6" w:rsidRPr="00FD30B6" w:rsidRDefault="00610DE6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174A7" w:rsidRDefault="00960D6B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Znikodem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i zagadka lęku / </w:t>
            </w:r>
            <w:r w:rsidRPr="00960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Artur Gębka ; ilustr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acje Katarzyna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Bukiert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– Sopot: </w:t>
            </w:r>
            <w:r w:rsidRPr="00960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Gdańskie Wydawnictwo Psychologiczne Elżbieta Zubrzycka, 2021.</w:t>
            </w:r>
          </w:p>
          <w:p w:rsidR="00D36578" w:rsidRDefault="00D36578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36578" w:rsidRP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ycie z lękiem bywa trudne. </w:t>
            </w: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Wiele dzieci i rodziców zastanawia się, jak pozbyć się lęku, który utrudnia codzienne funkcjonowanie. Ale czy rzeczywiście warto to zrobić? Czy należy walczyć z lękiem?</w:t>
            </w:r>
          </w:p>
          <w:p w:rsidR="00F00AA1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Na te i wiele innych pytań dotyczących życia z lękiem odpowiada książka „</w:t>
            </w:r>
            <w:proofErr w:type="spellStart"/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Znikodem</w:t>
            </w:r>
            <w:proofErr w:type="spellEnd"/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 zagadka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lęku”. Mówi</w:t>
            </w: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jak oswoić to uczucie. Książka opiera się na bardzo przyjaznym dla dzieci i młodzieży modelu terapeutycznym </w:t>
            </w:r>
            <w:r w:rsidR="003167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tzw. </w:t>
            </w:r>
            <w:bookmarkStart w:id="0" w:name="_GoBack"/>
            <w:bookmarkEnd w:id="0"/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terapii akceptacji i zaangażowania.</w:t>
            </w:r>
          </w:p>
          <w:p w:rsidR="00D36578" w:rsidRP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Dzięki tej książce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dziecko</w:t>
            </w: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36578" w:rsidRP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 zrozumie, czym jest lęk i kiedy się pojawia,</w:t>
            </w:r>
          </w:p>
          <w:p w:rsidR="00D36578" w:rsidRP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 przekona się, że lęku nie trzeba się bać,</w:t>
            </w:r>
          </w:p>
          <w:p w:rsidR="00D36578" w:rsidRP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 odkryje swoje mocne strony w radzeniu sobie z lękiem,</w:t>
            </w:r>
          </w:p>
          <w:p w:rsidR="00D36578" w:rsidRDefault="00D36578" w:rsidP="00D3657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5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 osiągnie spokój i stanie się bardziej radosne.</w:t>
            </w:r>
          </w:p>
          <w:p w:rsidR="004174A7" w:rsidRPr="00A030DD" w:rsidRDefault="004174A7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E936F4" w:rsidRDefault="000F4677" w:rsidP="000F46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</w:t>
            </w:r>
            <w:r w:rsidR="00960D6B">
              <w:t xml:space="preserve"> </w:t>
            </w:r>
            <w:proofErr w:type="spellStart"/>
            <w:r w:rsidR="00960D6B" w:rsidRPr="00960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CzP</w:t>
            </w:r>
            <w:proofErr w:type="spellEnd"/>
            <w:r w:rsidR="00960D6B" w:rsidRPr="00960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615</w:t>
            </w:r>
          </w:p>
          <w:p w:rsidR="00D36578" w:rsidRPr="00A030DD" w:rsidRDefault="00D36578" w:rsidP="000F46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FD30B6" w:rsidRDefault="00FD30B6" w:rsidP="00FD30B6">
            <w:pPr>
              <w:spacing w:after="0"/>
              <w:rPr>
                <w:noProof/>
                <w:lang w:eastAsia="pl-PL"/>
              </w:rPr>
            </w:pPr>
            <w:r w:rsidRPr="00FD30B6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638175</wp:posOffset>
                  </wp:positionV>
                  <wp:extent cx="1733550" cy="1733550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2" name="Obraz 2" descr="ZNIKODEM I ZAGADKA LĘ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IKODEM I ZAGADKA LĘ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4BEF" w:rsidRPr="00890661" w:rsidRDefault="00774BEF" w:rsidP="00B41631">
      <w:pPr>
        <w:jc w:val="both"/>
      </w:pPr>
    </w:p>
    <w:sectPr w:rsidR="00774BEF" w:rsidRPr="008906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B5E"/>
    <w:multiLevelType w:val="hybridMultilevel"/>
    <w:tmpl w:val="96F0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3FF5"/>
    <w:multiLevelType w:val="hybridMultilevel"/>
    <w:tmpl w:val="AE34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F66"/>
    <w:multiLevelType w:val="hybridMultilevel"/>
    <w:tmpl w:val="BBCC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0D"/>
    <w:multiLevelType w:val="hybridMultilevel"/>
    <w:tmpl w:val="A252C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7771"/>
    <w:multiLevelType w:val="hybridMultilevel"/>
    <w:tmpl w:val="EB0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CF0"/>
    <w:multiLevelType w:val="hybridMultilevel"/>
    <w:tmpl w:val="2E503FD8"/>
    <w:lvl w:ilvl="0" w:tplc="0DA0EE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4A5F"/>
    <w:multiLevelType w:val="hybridMultilevel"/>
    <w:tmpl w:val="D33E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87352"/>
    <w:multiLevelType w:val="hybridMultilevel"/>
    <w:tmpl w:val="C898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3CEF"/>
    <w:multiLevelType w:val="hybridMultilevel"/>
    <w:tmpl w:val="9850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12556"/>
    <w:multiLevelType w:val="hybridMultilevel"/>
    <w:tmpl w:val="2D50D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B"/>
    <w:rsid w:val="0000162A"/>
    <w:rsid w:val="0000254E"/>
    <w:rsid w:val="00007D00"/>
    <w:rsid w:val="00015A21"/>
    <w:rsid w:val="00023366"/>
    <w:rsid w:val="000245C7"/>
    <w:rsid w:val="00026EBE"/>
    <w:rsid w:val="0003109A"/>
    <w:rsid w:val="00036172"/>
    <w:rsid w:val="00037D77"/>
    <w:rsid w:val="000406B0"/>
    <w:rsid w:val="00042053"/>
    <w:rsid w:val="00044454"/>
    <w:rsid w:val="00051D43"/>
    <w:rsid w:val="00051D5F"/>
    <w:rsid w:val="00052B57"/>
    <w:rsid w:val="000544B3"/>
    <w:rsid w:val="00057D77"/>
    <w:rsid w:val="0007105F"/>
    <w:rsid w:val="0007226D"/>
    <w:rsid w:val="000765BA"/>
    <w:rsid w:val="00080E72"/>
    <w:rsid w:val="0008304E"/>
    <w:rsid w:val="0008382E"/>
    <w:rsid w:val="00083929"/>
    <w:rsid w:val="000848E7"/>
    <w:rsid w:val="000863A3"/>
    <w:rsid w:val="000926E2"/>
    <w:rsid w:val="000948F0"/>
    <w:rsid w:val="000A32A9"/>
    <w:rsid w:val="000A62D0"/>
    <w:rsid w:val="000C1A25"/>
    <w:rsid w:val="000C68B1"/>
    <w:rsid w:val="000D3E70"/>
    <w:rsid w:val="000E102C"/>
    <w:rsid w:val="000E7078"/>
    <w:rsid w:val="000F3458"/>
    <w:rsid w:val="000F3972"/>
    <w:rsid w:val="000F4677"/>
    <w:rsid w:val="00103C6C"/>
    <w:rsid w:val="00106B3D"/>
    <w:rsid w:val="0011184D"/>
    <w:rsid w:val="00114923"/>
    <w:rsid w:val="00122D9F"/>
    <w:rsid w:val="0012523F"/>
    <w:rsid w:val="00127AA6"/>
    <w:rsid w:val="0013159A"/>
    <w:rsid w:val="00131932"/>
    <w:rsid w:val="00140172"/>
    <w:rsid w:val="00142E86"/>
    <w:rsid w:val="00145FE1"/>
    <w:rsid w:val="001525A6"/>
    <w:rsid w:val="001606E8"/>
    <w:rsid w:val="00163D08"/>
    <w:rsid w:val="00164A9B"/>
    <w:rsid w:val="001706A5"/>
    <w:rsid w:val="00182747"/>
    <w:rsid w:val="00185186"/>
    <w:rsid w:val="001873CA"/>
    <w:rsid w:val="00187F05"/>
    <w:rsid w:val="00190A2F"/>
    <w:rsid w:val="0019364F"/>
    <w:rsid w:val="00195CB3"/>
    <w:rsid w:val="001A043E"/>
    <w:rsid w:val="001A7CFB"/>
    <w:rsid w:val="001B404B"/>
    <w:rsid w:val="001D444C"/>
    <w:rsid w:val="001D733F"/>
    <w:rsid w:val="001F0B26"/>
    <w:rsid w:val="001F44AA"/>
    <w:rsid w:val="002047AF"/>
    <w:rsid w:val="00205E8B"/>
    <w:rsid w:val="00212662"/>
    <w:rsid w:val="002151C1"/>
    <w:rsid w:val="00230B5A"/>
    <w:rsid w:val="00234544"/>
    <w:rsid w:val="00244111"/>
    <w:rsid w:val="002518B8"/>
    <w:rsid w:val="00252E90"/>
    <w:rsid w:val="00255C56"/>
    <w:rsid w:val="00256C28"/>
    <w:rsid w:val="00260FF5"/>
    <w:rsid w:val="00270396"/>
    <w:rsid w:val="00274D14"/>
    <w:rsid w:val="00277014"/>
    <w:rsid w:val="002821E0"/>
    <w:rsid w:val="00291B01"/>
    <w:rsid w:val="002A050F"/>
    <w:rsid w:val="002B2376"/>
    <w:rsid w:val="002C784E"/>
    <w:rsid w:val="002D2CEC"/>
    <w:rsid w:val="002E797A"/>
    <w:rsid w:val="002F2E8D"/>
    <w:rsid w:val="002F5122"/>
    <w:rsid w:val="002F6679"/>
    <w:rsid w:val="00301AC9"/>
    <w:rsid w:val="00310666"/>
    <w:rsid w:val="00310FB2"/>
    <w:rsid w:val="00314813"/>
    <w:rsid w:val="0031670B"/>
    <w:rsid w:val="0031674E"/>
    <w:rsid w:val="003206F5"/>
    <w:rsid w:val="00323E38"/>
    <w:rsid w:val="003271F5"/>
    <w:rsid w:val="00341078"/>
    <w:rsid w:val="00343419"/>
    <w:rsid w:val="00344283"/>
    <w:rsid w:val="00344C56"/>
    <w:rsid w:val="003530BB"/>
    <w:rsid w:val="00356AD5"/>
    <w:rsid w:val="0035734D"/>
    <w:rsid w:val="00357940"/>
    <w:rsid w:val="00363058"/>
    <w:rsid w:val="00364865"/>
    <w:rsid w:val="00373189"/>
    <w:rsid w:val="00385558"/>
    <w:rsid w:val="0038667C"/>
    <w:rsid w:val="003918AD"/>
    <w:rsid w:val="00395CB9"/>
    <w:rsid w:val="003A7432"/>
    <w:rsid w:val="003A7CB8"/>
    <w:rsid w:val="003A7EE9"/>
    <w:rsid w:val="003B1530"/>
    <w:rsid w:val="003B2A55"/>
    <w:rsid w:val="003C19F3"/>
    <w:rsid w:val="003D1151"/>
    <w:rsid w:val="003D1B0D"/>
    <w:rsid w:val="003E18FA"/>
    <w:rsid w:val="003E227B"/>
    <w:rsid w:val="003E38D1"/>
    <w:rsid w:val="003E60EF"/>
    <w:rsid w:val="003F3BF9"/>
    <w:rsid w:val="003F76BB"/>
    <w:rsid w:val="004018CE"/>
    <w:rsid w:val="00404485"/>
    <w:rsid w:val="004056F5"/>
    <w:rsid w:val="00407B35"/>
    <w:rsid w:val="00415BF3"/>
    <w:rsid w:val="004174A7"/>
    <w:rsid w:val="00426C73"/>
    <w:rsid w:val="00430B50"/>
    <w:rsid w:val="00431473"/>
    <w:rsid w:val="00432469"/>
    <w:rsid w:val="00440B99"/>
    <w:rsid w:val="004435D3"/>
    <w:rsid w:val="0045578E"/>
    <w:rsid w:val="00465034"/>
    <w:rsid w:val="004659C6"/>
    <w:rsid w:val="00471F7F"/>
    <w:rsid w:val="00473897"/>
    <w:rsid w:val="00485DE9"/>
    <w:rsid w:val="00492013"/>
    <w:rsid w:val="004A0152"/>
    <w:rsid w:val="004B1444"/>
    <w:rsid w:val="004C6E8F"/>
    <w:rsid w:val="004D17D1"/>
    <w:rsid w:val="004D7255"/>
    <w:rsid w:val="004E3A5E"/>
    <w:rsid w:val="004F7AE6"/>
    <w:rsid w:val="005010EA"/>
    <w:rsid w:val="0050575E"/>
    <w:rsid w:val="005104AA"/>
    <w:rsid w:val="00511CDB"/>
    <w:rsid w:val="00511CE1"/>
    <w:rsid w:val="0052018D"/>
    <w:rsid w:val="00533129"/>
    <w:rsid w:val="00535B99"/>
    <w:rsid w:val="00543617"/>
    <w:rsid w:val="00544C35"/>
    <w:rsid w:val="00555678"/>
    <w:rsid w:val="005645A9"/>
    <w:rsid w:val="00567431"/>
    <w:rsid w:val="005710FA"/>
    <w:rsid w:val="00573D2A"/>
    <w:rsid w:val="00582FAF"/>
    <w:rsid w:val="00584CEA"/>
    <w:rsid w:val="005A0A71"/>
    <w:rsid w:val="005A55EE"/>
    <w:rsid w:val="005B333A"/>
    <w:rsid w:val="005B60E5"/>
    <w:rsid w:val="005C65BD"/>
    <w:rsid w:val="005D27B2"/>
    <w:rsid w:val="005E21D2"/>
    <w:rsid w:val="005E4574"/>
    <w:rsid w:val="005E6A40"/>
    <w:rsid w:val="00602BDA"/>
    <w:rsid w:val="00610DE6"/>
    <w:rsid w:val="00611E6F"/>
    <w:rsid w:val="006368F8"/>
    <w:rsid w:val="00643384"/>
    <w:rsid w:val="00646425"/>
    <w:rsid w:val="00655079"/>
    <w:rsid w:val="006567CC"/>
    <w:rsid w:val="0066045D"/>
    <w:rsid w:val="00666644"/>
    <w:rsid w:val="00674C9F"/>
    <w:rsid w:val="00677716"/>
    <w:rsid w:val="006A6A54"/>
    <w:rsid w:val="006B0BAF"/>
    <w:rsid w:val="006C07BF"/>
    <w:rsid w:val="006D3F04"/>
    <w:rsid w:val="006D774D"/>
    <w:rsid w:val="006E3D1F"/>
    <w:rsid w:val="006E48F8"/>
    <w:rsid w:val="00722CA9"/>
    <w:rsid w:val="007343CC"/>
    <w:rsid w:val="00761507"/>
    <w:rsid w:val="00763C81"/>
    <w:rsid w:val="007721C0"/>
    <w:rsid w:val="007722B5"/>
    <w:rsid w:val="00774BEF"/>
    <w:rsid w:val="00793D3C"/>
    <w:rsid w:val="007B118F"/>
    <w:rsid w:val="007B3E3B"/>
    <w:rsid w:val="007C1471"/>
    <w:rsid w:val="007C1DE9"/>
    <w:rsid w:val="007D7756"/>
    <w:rsid w:val="007E206A"/>
    <w:rsid w:val="007E21D7"/>
    <w:rsid w:val="007E4DA7"/>
    <w:rsid w:val="007F4724"/>
    <w:rsid w:val="007F5243"/>
    <w:rsid w:val="008063BE"/>
    <w:rsid w:val="00813B7B"/>
    <w:rsid w:val="00814757"/>
    <w:rsid w:val="0081655C"/>
    <w:rsid w:val="00822330"/>
    <w:rsid w:val="00826E1B"/>
    <w:rsid w:val="008428A1"/>
    <w:rsid w:val="008520BF"/>
    <w:rsid w:val="00852DCD"/>
    <w:rsid w:val="00864536"/>
    <w:rsid w:val="00865E0F"/>
    <w:rsid w:val="00872984"/>
    <w:rsid w:val="00890661"/>
    <w:rsid w:val="00892A04"/>
    <w:rsid w:val="00893C1B"/>
    <w:rsid w:val="00896D49"/>
    <w:rsid w:val="00897292"/>
    <w:rsid w:val="008A1D69"/>
    <w:rsid w:val="008A449B"/>
    <w:rsid w:val="008B06F4"/>
    <w:rsid w:val="008B68AD"/>
    <w:rsid w:val="008C37ED"/>
    <w:rsid w:val="008D12A1"/>
    <w:rsid w:val="008D1900"/>
    <w:rsid w:val="008E50F7"/>
    <w:rsid w:val="008E59DA"/>
    <w:rsid w:val="008F3DF3"/>
    <w:rsid w:val="00911667"/>
    <w:rsid w:val="00920F33"/>
    <w:rsid w:val="009249D8"/>
    <w:rsid w:val="009259B6"/>
    <w:rsid w:val="0093784D"/>
    <w:rsid w:val="00940DCF"/>
    <w:rsid w:val="00945813"/>
    <w:rsid w:val="00960D6B"/>
    <w:rsid w:val="00965751"/>
    <w:rsid w:val="00965D91"/>
    <w:rsid w:val="0098567A"/>
    <w:rsid w:val="00985EC4"/>
    <w:rsid w:val="009A577B"/>
    <w:rsid w:val="009A7CD0"/>
    <w:rsid w:val="009B670A"/>
    <w:rsid w:val="009C025D"/>
    <w:rsid w:val="009C0A02"/>
    <w:rsid w:val="009C162F"/>
    <w:rsid w:val="009C22D3"/>
    <w:rsid w:val="009C4E69"/>
    <w:rsid w:val="009C4E75"/>
    <w:rsid w:val="009C61F3"/>
    <w:rsid w:val="009D236F"/>
    <w:rsid w:val="009D24CE"/>
    <w:rsid w:val="009D536C"/>
    <w:rsid w:val="009E1CFE"/>
    <w:rsid w:val="009F03A2"/>
    <w:rsid w:val="009F2562"/>
    <w:rsid w:val="00A030DD"/>
    <w:rsid w:val="00A04DB6"/>
    <w:rsid w:val="00A10341"/>
    <w:rsid w:val="00A10859"/>
    <w:rsid w:val="00A16871"/>
    <w:rsid w:val="00A1790F"/>
    <w:rsid w:val="00A26BDF"/>
    <w:rsid w:val="00A31DAA"/>
    <w:rsid w:val="00A37D37"/>
    <w:rsid w:val="00A42F11"/>
    <w:rsid w:val="00A612DC"/>
    <w:rsid w:val="00A66A39"/>
    <w:rsid w:val="00A676A7"/>
    <w:rsid w:val="00A90C9F"/>
    <w:rsid w:val="00A91B21"/>
    <w:rsid w:val="00AA1ABB"/>
    <w:rsid w:val="00AA33DA"/>
    <w:rsid w:val="00AB49D7"/>
    <w:rsid w:val="00AC2CF0"/>
    <w:rsid w:val="00AC4F87"/>
    <w:rsid w:val="00AD4039"/>
    <w:rsid w:val="00AE4AD9"/>
    <w:rsid w:val="00AF21F1"/>
    <w:rsid w:val="00AF270C"/>
    <w:rsid w:val="00AF3B67"/>
    <w:rsid w:val="00B114A1"/>
    <w:rsid w:val="00B17AD2"/>
    <w:rsid w:val="00B20C68"/>
    <w:rsid w:val="00B27972"/>
    <w:rsid w:val="00B33381"/>
    <w:rsid w:val="00B34115"/>
    <w:rsid w:val="00B4034B"/>
    <w:rsid w:val="00B41631"/>
    <w:rsid w:val="00B46DDC"/>
    <w:rsid w:val="00B4753D"/>
    <w:rsid w:val="00B75A00"/>
    <w:rsid w:val="00B860F0"/>
    <w:rsid w:val="00B87C88"/>
    <w:rsid w:val="00B9584B"/>
    <w:rsid w:val="00B97127"/>
    <w:rsid w:val="00BA05C6"/>
    <w:rsid w:val="00BA2581"/>
    <w:rsid w:val="00BA3833"/>
    <w:rsid w:val="00BA6256"/>
    <w:rsid w:val="00BB3443"/>
    <w:rsid w:val="00BB5373"/>
    <w:rsid w:val="00BD00B4"/>
    <w:rsid w:val="00BD4BFA"/>
    <w:rsid w:val="00BD5E58"/>
    <w:rsid w:val="00BE1A25"/>
    <w:rsid w:val="00BE3764"/>
    <w:rsid w:val="00BE3771"/>
    <w:rsid w:val="00BE63E2"/>
    <w:rsid w:val="00BF72B8"/>
    <w:rsid w:val="00BF72DF"/>
    <w:rsid w:val="00C01F97"/>
    <w:rsid w:val="00C07278"/>
    <w:rsid w:val="00C162D0"/>
    <w:rsid w:val="00C16F54"/>
    <w:rsid w:val="00C17139"/>
    <w:rsid w:val="00C20DFA"/>
    <w:rsid w:val="00C32573"/>
    <w:rsid w:val="00C35A3B"/>
    <w:rsid w:val="00C3626B"/>
    <w:rsid w:val="00C55FF4"/>
    <w:rsid w:val="00C65B45"/>
    <w:rsid w:val="00C712A8"/>
    <w:rsid w:val="00C7312F"/>
    <w:rsid w:val="00C73931"/>
    <w:rsid w:val="00C743FF"/>
    <w:rsid w:val="00C80AF9"/>
    <w:rsid w:val="00C85DFC"/>
    <w:rsid w:val="00C8785E"/>
    <w:rsid w:val="00C921E7"/>
    <w:rsid w:val="00C945AA"/>
    <w:rsid w:val="00C95B04"/>
    <w:rsid w:val="00C96842"/>
    <w:rsid w:val="00C975B3"/>
    <w:rsid w:val="00CA02A7"/>
    <w:rsid w:val="00CA3A9C"/>
    <w:rsid w:val="00CA4C40"/>
    <w:rsid w:val="00CB56C7"/>
    <w:rsid w:val="00CB708F"/>
    <w:rsid w:val="00CC4DA6"/>
    <w:rsid w:val="00CC559F"/>
    <w:rsid w:val="00CE4A86"/>
    <w:rsid w:val="00CF1E82"/>
    <w:rsid w:val="00D045B1"/>
    <w:rsid w:val="00D1631A"/>
    <w:rsid w:val="00D20A4C"/>
    <w:rsid w:val="00D2194B"/>
    <w:rsid w:val="00D2722A"/>
    <w:rsid w:val="00D27708"/>
    <w:rsid w:val="00D322E0"/>
    <w:rsid w:val="00D32DA0"/>
    <w:rsid w:val="00D347B4"/>
    <w:rsid w:val="00D34C8F"/>
    <w:rsid w:val="00D36578"/>
    <w:rsid w:val="00D45078"/>
    <w:rsid w:val="00D464E7"/>
    <w:rsid w:val="00D530AC"/>
    <w:rsid w:val="00D57620"/>
    <w:rsid w:val="00D62BFD"/>
    <w:rsid w:val="00D87749"/>
    <w:rsid w:val="00D93222"/>
    <w:rsid w:val="00D93A52"/>
    <w:rsid w:val="00D96452"/>
    <w:rsid w:val="00DA1146"/>
    <w:rsid w:val="00DA1399"/>
    <w:rsid w:val="00DA61BE"/>
    <w:rsid w:val="00DB1338"/>
    <w:rsid w:val="00DB4F52"/>
    <w:rsid w:val="00DB67C2"/>
    <w:rsid w:val="00DD053D"/>
    <w:rsid w:val="00DE3752"/>
    <w:rsid w:val="00DE578C"/>
    <w:rsid w:val="00DF21D0"/>
    <w:rsid w:val="00DF4547"/>
    <w:rsid w:val="00E01F0C"/>
    <w:rsid w:val="00E06682"/>
    <w:rsid w:val="00E109FE"/>
    <w:rsid w:val="00E125D3"/>
    <w:rsid w:val="00E12CDE"/>
    <w:rsid w:val="00E1630E"/>
    <w:rsid w:val="00E41742"/>
    <w:rsid w:val="00E433A1"/>
    <w:rsid w:val="00E47E4E"/>
    <w:rsid w:val="00E50CA9"/>
    <w:rsid w:val="00E56E9B"/>
    <w:rsid w:val="00E66E49"/>
    <w:rsid w:val="00E75F08"/>
    <w:rsid w:val="00E829A4"/>
    <w:rsid w:val="00E8540B"/>
    <w:rsid w:val="00E8718E"/>
    <w:rsid w:val="00E936F4"/>
    <w:rsid w:val="00EA078D"/>
    <w:rsid w:val="00EA408A"/>
    <w:rsid w:val="00EA4E26"/>
    <w:rsid w:val="00EA50CD"/>
    <w:rsid w:val="00EB039D"/>
    <w:rsid w:val="00EB0F91"/>
    <w:rsid w:val="00EB113B"/>
    <w:rsid w:val="00EB68A7"/>
    <w:rsid w:val="00EB69DF"/>
    <w:rsid w:val="00ED375D"/>
    <w:rsid w:val="00ED390F"/>
    <w:rsid w:val="00ED7B15"/>
    <w:rsid w:val="00EF69BF"/>
    <w:rsid w:val="00F00AA1"/>
    <w:rsid w:val="00F0596B"/>
    <w:rsid w:val="00F11DD8"/>
    <w:rsid w:val="00F15FBD"/>
    <w:rsid w:val="00F17034"/>
    <w:rsid w:val="00F33E50"/>
    <w:rsid w:val="00F3599E"/>
    <w:rsid w:val="00F45410"/>
    <w:rsid w:val="00F477F1"/>
    <w:rsid w:val="00F52DD2"/>
    <w:rsid w:val="00F55500"/>
    <w:rsid w:val="00F621BF"/>
    <w:rsid w:val="00F64D36"/>
    <w:rsid w:val="00F84FD2"/>
    <w:rsid w:val="00F85ED2"/>
    <w:rsid w:val="00F9433D"/>
    <w:rsid w:val="00F95228"/>
    <w:rsid w:val="00F97975"/>
    <w:rsid w:val="00FA470E"/>
    <w:rsid w:val="00FA7B42"/>
    <w:rsid w:val="00FC5684"/>
    <w:rsid w:val="00FD30B6"/>
    <w:rsid w:val="00FD73F3"/>
    <w:rsid w:val="00FE0ADA"/>
    <w:rsid w:val="00FE0B2D"/>
    <w:rsid w:val="00FE6055"/>
    <w:rsid w:val="00FF71A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211A0"/>
  <w15:docId w15:val="{9B1CD66A-372B-40AB-8FF6-FEF3F21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B7"/>
    <w:pPr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334FFB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4E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F0CA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4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BD9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848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48">
              <w:marLeft w:val="0"/>
              <w:marRight w:val="0"/>
              <w:marTop w:val="0"/>
              <w:marBottom w:val="0"/>
              <w:divBdr>
                <w:top w:val="single" w:sz="6" w:space="0" w:color="CFD1D2"/>
                <w:left w:val="single" w:sz="6" w:space="0" w:color="CFD1D2"/>
                <w:bottom w:val="single" w:sz="6" w:space="0" w:color="CFD1D2"/>
                <w:right w:val="single" w:sz="6" w:space="0" w:color="CFD1D2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6920-A881-4773-A816-02DF5F9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Krupa</dc:creator>
  <dc:description/>
  <cp:lastModifiedBy>Elżbieta Krupa</cp:lastModifiedBy>
  <cp:revision>879</cp:revision>
  <cp:lastPrinted>2017-04-10T10:35:00Z</cp:lastPrinted>
  <dcterms:created xsi:type="dcterms:W3CDTF">2015-12-15T12:52:00Z</dcterms:created>
  <dcterms:modified xsi:type="dcterms:W3CDTF">2021-06-23T12:38:00Z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Pedagogiczna Biblioteka Wojewódzka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